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AAD" w:rsidRPr="00C67710" w:rsidRDefault="00C76AAD" w:rsidP="00C76AAD">
      <w:pPr>
        <w:jc w:val="center"/>
        <w:rPr>
          <w:rFonts w:ascii="Verdana" w:hAnsi="Verdana" w:cs="Arial"/>
          <w:b/>
          <w:sz w:val="20"/>
          <w:szCs w:val="20"/>
        </w:rPr>
      </w:pPr>
      <w:r w:rsidRPr="00C67710">
        <w:rPr>
          <w:rFonts w:ascii="Verdana" w:hAnsi="Verdana" w:cs="Arial"/>
          <w:b/>
          <w:sz w:val="20"/>
          <w:szCs w:val="20"/>
        </w:rPr>
        <w:t>Barretstown</w:t>
      </w:r>
    </w:p>
    <w:p w:rsidR="00765EBB" w:rsidRPr="00C67710" w:rsidRDefault="00C76AAD" w:rsidP="00C76AAD">
      <w:pPr>
        <w:autoSpaceDE w:val="0"/>
        <w:autoSpaceDN w:val="0"/>
        <w:adjustRightInd w:val="0"/>
        <w:jc w:val="center"/>
        <w:rPr>
          <w:rFonts w:ascii="Verdana" w:hAnsi="Verdana" w:cs="Arial"/>
          <w:b/>
          <w:bCs/>
          <w:sz w:val="20"/>
          <w:szCs w:val="20"/>
        </w:rPr>
      </w:pPr>
      <w:r w:rsidRPr="00C67710">
        <w:rPr>
          <w:rFonts w:ascii="Verdana" w:hAnsi="Verdana" w:cs="Arial"/>
          <w:b/>
          <w:bCs/>
          <w:sz w:val="20"/>
          <w:szCs w:val="20"/>
        </w:rPr>
        <w:t xml:space="preserve">Finance &amp; Audit Committee </w:t>
      </w:r>
    </w:p>
    <w:p w:rsidR="00C76AAD" w:rsidRPr="00C67710" w:rsidRDefault="00C76AAD" w:rsidP="00C76AAD">
      <w:pPr>
        <w:autoSpaceDE w:val="0"/>
        <w:autoSpaceDN w:val="0"/>
        <w:adjustRightInd w:val="0"/>
        <w:jc w:val="center"/>
        <w:rPr>
          <w:rFonts w:ascii="Verdana" w:hAnsi="Verdana" w:cs="Arial"/>
          <w:b/>
          <w:bCs/>
          <w:sz w:val="20"/>
          <w:szCs w:val="20"/>
        </w:rPr>
      </w:pPr>
      <w:r w:rsidRPr="00C67710">
        <w:rPr>
          <w:rFonts w:ascii="Verdana" w:hAnsi="Verdana" w:cs="Arial"/>
          <w:b/>
          <w:bCs/>
          <w:sz w:val="20"/>
          <w:szCs w:val="20"/>
        </w:rPr>
        <w:t>Terms of Reference</w:t>
      </w:r>
      <w:r w:rsidR="00765EBB" w:rsidRPr="00C67710">
        <w:rPr>
          <w:rFonts w:ascii="Verdana" w:hAnsi="Verdana" w:cs="Arial"/>
          <w:b/>
          <w:bCs/>
          <w:sz w:val="20"/>
          <w:szCs w:val="20"/>
        </w:rPr>
        <w:t xml:space="preserve"> – updated January 2016</w:t>
      </w:r>
    </w:p>
    <w:p w:rsidR="00C76AAD" w:rsidRPr="00C67710" w:rsidRDefault="00C76AAD" w:rsidP="00C76AAD">
      <w:pPr>
        <w:autoSpaceDE w:val="0"/>
        <w:autoSpaceDN w:val="0"/>
        <w:adjustRightInd w:val="0"/>
        <w:rPr>
          <w:rFonts w:ascii="Verdana" w:hAnsi="Verdana" w:cs="Arial"/>
          <w:b/>
          <w:bCs/>
          <w:sz w:val="20"/>
          <w:szCs w:val="20"/>
        </w:rPr>
      </w:pPr>
    </w:p>
    <w:p w:rsidR="00E45DAB" w:rsidRPr="00C67710" w:rsidRDefault="00E45DAB" w:rsidP="00C76AAD">
      <w:pPr>
        <w:autoSpaceDE w:val="0"/>
        <w:autoSpaceDN w:val="0"/>
        <w:adjustRightInd w:val="0"/>
        <w:rPr>
          <w:rFonts w:ascii="Verdana" w:hAnsi="Verdana" w:cs="Arial"/>
          <w:b/>
          <w:bCs/>
          <w:sz w:val="20"/>
          <w:szCs w:val="20"/>
        </w:rPr>
      </w:pPr>
    </w:p>
    <w:p w:rsidR="00C76AAD" w:rsidRPr="00C67710" w:rsidRDefault="00C76AAD" w:rsidP="00C76AAD">
      <w:pPr>
        <w:autoSpaceDE w:val="0"/>
        <w:autoSpaceDN w:val="0"/>
        <w:adjustRightInd w:val="0"/>
        <w:ind w:left="360" w:hanging="360"/>
        <w:rPr>
          <w:rFonts w:ascii="Verdana" w:hAnsi="Verdana" w:cs="Arial"/>
          <w:b/>
          <w:bCs/>
          <w:sz w:val="20"/>
          <w:szCs w:val="20"/>
        </w:rPr>
      </w:pPr>
      <w:r w:rsidRPr="00C67710">
        <w:rPr>
          <w:rFonts w:ascii="Verdana" w:hAnsi="Verdana" w:cs="Arial"/>
          <w:b/>
          <w:bCs/>
          <w:sz w:val="20"/>
          <w:szCs w:val="20"/>
        </w:rPr>
        <w:t>1.</w:t>
      </w:r>
      <w:r w:rsidRPr="00C67710">
        <w:rPr>
          <w:rFonts w:ascii="Verdana" w:hAnsi="Verdana" w:cs="Arial"/>
          <w:b/>
          <w:bCs/>
          <w:sz w:val="20"/>
          <w:szCs w:val="20"/>
        </w:rPr>
        <w:tab/>
        <w:t>Membership</w:t>
      </w:r>
    </w:p>
    <w:p w:rsidR="00C76AAD" w:rsidRPr="00C67710" w:rsidRDefault="00C76AAD" w:rsidP="00C76AAD">
      <w:pPr>
        <w:autoSpaceDE w:val="0"/>
        <w:autoSpaceDN w:val="0"/>
        <w:adjustRightInd w:val="0"/>
        <w:rPr>
          <w:rFonts w:ascii="Verdana" w:hAnsi="Verdana" w:cs="Arial"/>
          <w:bCs/>
          <w:sz w:val="20"/>
          <w:szCs w:val="20"/>
        </w:rPr>
      </w:pPr>
    </w:p>
    <w:p w:rsidR="00C76AAD" w:rsidRPr="00C67710" w:rsidRDefault="00C76AAD" w:rsidP="00726861">
      <w:pPr>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1.1.</w:t>
      </w:r>
      <w:r w:rsidRPr="00C67710">
        <w:rPr>
          <w:rFonts w:ascii="Verdana" w:hAnsi="Verdana" w:cs="Arial"/>
          <w:sz w:val="20"/>
          <w:szCs w:val="20"/>
        </w:rPr>
        <w:tab/>
        <w:t>Members of the Committee shall be appointed by the Board. The Committee shall be made up</w:t>
      </w:r>
      <w:r w:rsidR="007D7D43" w:rsidRPr="00C67710">
        <w:rPr>
          <w:rFonts w:ascii="Verdana" w:hAnsi="Verdana" w:cs="Arial"/>
          <w:sz w:val="20"/>
          <w:szCs w:val="20"/>
        </w:rPr>
        <w:t xml:space="preserve"> of at least four members: two B</w:t>
      </w:r>
      <w:r w:rsidRPr="00C67710">
        <w:rPr>
          <w:rFonts w:ascii="Verdana" w:hAnsi="Verdana" w:cs="Arial"/>
          <w:sz w:val="20"/>
          <w:szCs w:val="20"/>
        </w:rPr>
        <w:t>oard members, independent advisers, the CEO and the Finance Director.</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1.2.</w:t>
      </w:r>
      <w:r w:rsidRPr="00C67710">
        <w:rPr>
          <w:rFonts w:ascii="Verdana" w:hAnsi="Verdana" w:cs="Arial"/>
          <w:sz w:val="20"/>
          <w:szCs w:val="20"/>
        </w:rPr>
        <w:tab/>
        <w:t>Only members of the Committee have the right to attend Committee meetings. However, other individuals and external advisers may be invited to attend for all or part of any meeting, as and when appropriate.</w:t>
      </w:r>
    </w:p>
    <w:p w:rsidR="00C76AAD" w:rsidRPr="00C67710" w:rsidRDefault="00C76AAD" w:rsidP="00726861">
      <w:pPr>
        <w:autoSpaceDE w:val="0"/>
        <w:autoSpaceDN w:val="0"/>
        <w:adjustRightInd w:val="0"/>
        <w:ind w:left="1080" w:hanging="720"/>
        <w:jc w:val="both"/>
        <w:rPr>
          <w:rFonts w:ascii="Verdana" w:hAnsi="Verdana" w:cs="Arial"/>
          <w:sz w:val="20"/>
          <w:szCs w:val="20"/>
        </w:rPr>
      </w:pPr>
    </w:p>
    <w:p w:rsidR="00C76AAD" w:rsidRPr="00C67710" w:rsidRDefault="00C76AAD" w:rsidP="00726861">
      <w:pPr>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 xml:space="preserve">1.3. </w:t>
      </w:r>
      <w:r w:rsidRPr="00C67710">
        <w:rPr>
          <w:rFonts w:ascii="Verdana" w:hAnsi="Verdana" w:cs="Arial"/>
          <w:sz w:val="20"/>
          <w:szCs w:val="20"/>
        </w:rPr>
        <w:tab/>
        <w:t>The Board shall periodically review the membership of the Committee with a view to ensuring that it remains fit</w:t>
      </w:r>
      <w:r w:rsidR="00C67710">
        <w:rPr>
          <w:rFonts w:ascii="Verdana" w:hAnsi="Verdana" w:cs="Arial"/>
          <w:sz w:val="20"/>
          <w:szCs w:val="20"/>
        </w:rPr>
        <w:t xml:space="preserve"> </w:t>
      </w:r>
      <w:r w:rsidRPr="00C67710">
        <w:rPr>
          <w:rFonts w:ascii="Verdana" w:hAnsi="Verdana" w:cs="Arial"/>
          <w:sz w:val="20"/>
          <w:szCs w:val="20"/>
        </w:rPr>
        <w:t>for purpose</w:t>
      </w:r>
    </w:p>
    <w:p w:rsidR="00C76AAD" w:rsidRPr="00C67710" w:rsidRDefault="00C76AAD" w:rsidP="00726861">
      <w:pPr>
        <w:autoSpaceDE w:val="0"/>
        <w:autoSpaceDN w:val="0"/>
        <w:adjustRightInd w:val="0"/>
        <w:ind w:left="1080" w:hanging="720"/>
        <w:jc w:val="both"/>
        <w:rPr>
          <w:rFonts w:ascii="Verdana" w:hAnsi="Verdana" w:cs="Arial"/>
          <w:sz w:val="20"/>
          <w:szCs w:val="20"/>
        </w:rPr>
      </w:pPr>
    </w:p>
    <w:p w:rsidR="00C76AAD" w:rsidRPr="00C67710" w:rsidRDefault="00C76AAD" w:rsidP="00726861">
      <w:pPr>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 xml:space="preserve">1.4. </w:t>
      </w:r>
      <w:r w:rsidRPr="00C67710">
        <w:rPr>
          <w:rFonts w:ascii="Verdana" w:hAnsi="Verdana" w:cs="Arial"/>
          <w:sz w:val="20"/>
          <w:szCs w:val="20"/>
        </w:rPr>
        <w:tab/>
        <w:t xml:space="preserve">The members of the Finance &amp; Audit Committee shall appoint the Committee Chairman, who shall be a Board member. The Chairman will be responsible for updating the Board on behalf of the Committee. </w:t>
      </w:r>
    </w:p>
    <w:p w:rsidR="003B5C26" w:rsidRPr="00C67710" w:rsidRDefault="003B5C26" w:rsidP="00726861">
      <w:pPr>
        <w:autoSpaceDE w:val="0"/>
        <w:autoSpaceDN w:val="0"/>
        <w:adjustRightInd w:val="0"/>
        <w:ind w:left="1080" w:hanging="720"/>
        <w:jc w:val="both"/>
        <w:rPr>
          <w:rFonts w:ascii="Verdana" w:hAnsi="Verdana" w:cs="Arial"/>
          <w:sz w:val="20"/>
          <w:szCs w:val="20"/>
        </w:rPr>
      </w:pPr>
    </w:p>
    <w:p w:rsidR="003B5C26" w:rsidRPr="00C67710" w:rsidRDefault="003B5C26" w:rsidP="00726861">
      <w:pPr>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1.5</w:t>
      </w:r>
      <w:r w:rsidR="007D7D43" w:rsidRPr="00C67710">
        <w:rPr>
          <w:rFonts w:ascii="Verdana" w:hAnsi="Verdana" w:cs="Arial"/>
          <w:sz w:val="20"/>
          <w:szCs w:val="20"/>
        </w:rPr>
        <w:t>.</w:t>
      </w:r>
      <w:r w:rsidRPr="00C67710">
        <w:rPr>
          <w:rFonts w:ascii="Verdana" w:hAnsi="Verdana" w:cs="Arial"/>
          <w:sz w:val="20"/>
          <w:szCs w:val="20"/>
        </w:rPr>
        <w:tab/>
        <w:t>A member of the Committee shall serve a term of three years. Where recommended by the Nominations &amp; Remuneration Committee and agreed by the Board, a member may serve a further term of three years.</w:t>
      </w:r>
    </w:p>
    <w:p w:rsidR="003B5C26" w:rsidRPr="00C67710" w:rsidRDefault="003B5C26" w:rsidP="00726861">
      <w:pPr>
        <w:autoSpaceDE w:val="0"/>
        <w:autoSpaceDN w:val="0"/>
        <w:adjustRightInd w:val="0"/>
        <w:ind w:left="1080" w:hanging="720"/>
        <w:jc w:val="both"/>
        <w:rPr>
          <w:rFonts w:ascii="Verdana" w:hAnsi="Verdana" w:cs="Arial"/>
          <w:sz w:val="20"/>
          <w:szCs w:val="20"/>
        </w:rPr>
      </w:pPr>
    </w:p>
    <w:p w:rsidR="003B5C26" w:rsidRPr="00C67710" w:rsidRDefault="003B5C26" w:rsidP="00726861">
      <w:pPr>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1.6</w:t>
      </w:r>
      <w:r w:rsidR="007D7D43" w:rsidRPr="00C67710">
        <w:rPr>
          <w:rFonts w:ascii="Verdana" w:hAnsi="Verdana" w:cs="Arial"/>
          <w:sz w:val="20"/>
          <w:szCs w:val="20"/>
        </w:rPr>
        <w:t>.</w:t>
      </w:r>
      <w:r w:rsidRPr="00C67710">
        <w:rPr>
          <w:rFonts w:ascii="Verdana" w:hAnsi="Verdana" w:cs="Arial"/>
          <w:sz w:val="20"/>
          <w:szCs w:val="20"/>
        </w:rPr>
        <w:tab/>
        <w:t>Members may not have any financial relationship with the company.</w:t>
      </w:r>
    </w:p>
    <w:p w:rsidR="003B5C26" w:rsidRPr="00C67710" w:rsidRDefault="003B5C26" w:rsidP="00726861">
      <w:pPr>
        <w:autoSpaceDE w:val="0"/>
        <w:autoSpaceDN w:val="0"/>
        <w:adjustRightInd w:val="0"/>
        <w:ind w:left="1080" w:hanging="720"/>
        <w:jc w:val="both"/>
        <w:rPr>
          <w:rFonts w:ascii="Verdana" w:hAnsi="Verdana" w:cs="Arial"/>
          <w:sz w:val="20"/>
          <w:szCs w:val="20"/>
        </w:rPr>
      </w:pPr>
    </w:p>
    <w:p w:rsidR="003B5C26" w:rsidRPr="00C67710" w:rsidRDefault="003B5C26" w:rsidP="00726861">
      <w:pPr>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1.7</w:t>
      </w:r>
      <w:r w:rsidR="007D7D43" w:rsidRPr="00C67710">
        <w:rPr>
          <w:rFonts w:ascii="Verdana" w:hAnsi="Verdana" w:cs="Arial"/>
          <w:sz w:val="20"/>
          <w:szCs w:val="20"/>
        </w:rPr>
        <w:t>.</w:t>
      </w:r>
      <w:r w:rsidRPr="00C67710">
        <w:rPr>
          <w:rFonts w:ascii="Verdana" w:hAnsi="Verdana" w:cs="Arial"/>
          <w:sz w:val="20"/>
          <w:szCs w:val="20"/>
        </w:rPr>
        <w:tab/>
        <w:t>It shall be a requirement of ongoing membership of the Committee that a member attend not less than seventy five percent of all meetings in a calendar year.</w:t>
      </w:r>
    </w:p>
    <w:p w:rsidR="003B5C26" w:rsidRPr="00C67710" w:rsidRDefault="003B5C26" w:rsidP="003B5C26">
      <w:pPr>
        <w:autoSpaceDE w:val="0"/>
        <w:autoSpaceDN w:val="0"/>
        <w:adjustRightInd w:val="0"/>
        <w:ind w:left="1080" w:hanging="720"/>
        <w:rPr>
          <w:rFonts w:ascii="Verdana" w:hAnsi="Verdana" w:cs="Arial"/>
          <w:sz w:val="20"/>
          <w:szCs w:val="20"/>
        </w:rPr>
      </w:pPr>
    </w:p>
    <w:p w:rsidR="00260E72" w:rsidRPr="00C67710" w:rsidRDefault="00260E72" w:rsidP="003B5C26">
      <w:pPr>
        <w:autoSpaceDE w:val="0"/>
        <w:autoSpaceDN w:val="0"/>
        <w:adjustRightInd w:val="0"/>
        <w:ind w:left="1080" w:hanging="720"/>
        <w:rPr>
          <w:rFonts w:ascii="Verdana" w:hAnsi="Verdana" w:cs="Arial"/>
          <w:sz w:val="20"/>
          <w:szCs w:val="20"/>
        </w:rPr>
      </w:pPr>
    </w:p>
    <w:p w:rsidR="00C76AAD" w:rsidRPr="00C67710" w:rsidRDefault="00C76AAD" w:rsidP="00726861">
      <w:pPr>
        <w:tabs>
          <w:tab w:val="left" w:pos="360"/>
        </w:tabs>
        <w:autoSpaceDE w:val="0"/>
        <w:autoSpaceDN w:val="0"/>
        <w:adjustRightInd w:val="0"/>
        <w:jc w:val="both"/>
        <w:rPr>
          <w:rFonts w:ascii="Verdana" w:hAnsi="Verdana" w:cs="Arial"/>
          <w:b/>
          <w:bCs/>
          <w:sz w:val="20"/>
          <w:szCs w:val="20"/>
        </w:rPr>
      </w:pPr>
      <w:r w:rsidRPr="00C67710">
        <w:rPr>
          <w:rFonts w:ascii="Verdana" w:hAnsi="Verdana" w:cs="Arial"/>
          <w:b/>
          <w:bCs/>
          <w:sz w:val="20"/>
          <w:szCs w:val="20"/>
        </w:rPr>
        <w:t>2.</w:t>
      </w:r>
      <w:r w:rsidRPr="00C67710">
        <w:rPr>
          <w:rFonts w:ascii="Verdana" w:hAnsi="Verdana" w:cs="Arial"/>
          <w:b/>
          <w:bCs/>
          <w:sz w:val="20"/>
          <w:szCs w:val="20"/>
        </w:rPr>
        <w:tab/>
        <w:t>Secretary</w:t>
      </w:r>
    </w:p>
    <w:p w:rsidR="00C76AAD" w:rsidRPr="00C67710" w:rsidRDefault="00C76AAD" w:rsidP="00726861">
      <w:pPr>
        <w:tabs>
          <w:tab w:val="left" w:pos="1080"/>
        </w:tabs>
        <w:autoSpaceDE w:val="0"/>
        <w:autoSpaceDN w:val="0"/>
        <w:adjustRightInd w:val="0"/>
        <w:jc w:val="both"/>
        <w:rPr>
          <w:rFonts w:ascii="Verdana" w:hAnsi="Verdana" w:cs="Arial"/>
          <w:bCs/>
          <w:sz w:val="20"/>
          <w:szCs w:val="20"/>
        </w:rPr>
      </w:pPr>
    </w:p>
    <w:p w:rsidR="00C76AAD" w:rsidRPr="00C67710" w:rsidRDefault="00C76AAD" w:rsidP="00726861">
      <w:pPr>
        <w:tabs>
          <w:tab w:val="left" w:pos="1080"/>
        </w:tabs>
        <w:autoSpaceDE w:val="0"/>
        <w:autoSpaceDN w:val="0"/>
        <w:adjustRightInd w:val="0"/>
        <w:jc w:val="both"/>
        <w:rPr>
          <w:rFonts w:ascii="Verdana" w:hAnsi="Verdana" w:cs="Arial"/>
          <w:sz w:val="20"/>
          <w:szCs w:val="20"/>
        </w:rPr>
      </w:pPr>
      <w:r w:rsidRPr="00C67710">
        <w:rPr>
          <w:rFonts w:ascii="Verdana" w:hAnsi="Verdana" w:cs="Arial"/>
          <w:sz w:val="20"/>
          <w:szCs w:val="20"/>
        </w:rPr>
        <w:t>The Committee shall appoint a Secretary who will have responsibility for recording all meetings of the Finance &amp; Audit Committee.</w:t>
      </w:r>
    </w:p>
    <w:p w:rsidR="00C76AAD" w:rsidRPr="00C67710" w:rsidRDefault="00C76AAD" w:rsidP="00726861">
      <w:pPr>
        <w:autoSpaceDE w:val="0"/>
        <w:autoSpaceDN w:val="0"/>
        <w:adjustRightInd w:val="0"/>
        <w:ind w:firstLine="720"/>
        <w:jc w:val="both"/>
        <w:rPr>
          <w:rFonts w:ascii="Verdana" w:hAnsi="Verdana" w:cs="Arial"/>
          <w:sz w:val="20"/>
          <w:szCs w:val="20"/>
        </w:rPr>
      </w:pPr>
    </w:p>
    <w:p w:rsidR="00260E72" w:rsidRPr="00C67710" w:rsidRDefault="00260E72" w:rsidP="00726861">
      <w:pPr>
        <w:autoSpaceDE w:val="0"/>
        <w:autoSpaceDN w:val="0"/>
        <w:adjustRightInd w:val="0"/>
        <w:ind w:firstLine="720"/>
        <w:jc w:val="both"/>
        <w:rPr>
          <w:rFonts w:ascii="Verdana" w:hAnsi="Verdana" w:cs="Arial"/>
          <w:sz w:val="20"/>
          <w:szCs w:val="20"/>
        </w:rPr>
      </w:pPr>
    </w:p>
    <w:p w:rsidR="00C76AAD" w:rsidRPr="00C67710" w:rsidRDefault="00C76AAD" w:rsidP="00726861">
      <w:pPr>
        <w:tabs>
          <w:tab w:val="left" w:pos="360"/>
        </w:tabs>
        <w:autoSpaceDE w:val="0"/>
        <w:autoSpaceDN w:val="0"/>
        <w:adjustRightInd w:val="0"/>
        <w:jc w:val="both"/>
        <w:rPr>
          <w:rFonts w:ascii="Verdana" w:hAnsi="Verdana" w:cs="Arial"/>
          <w:b/>
          <w:bCs/>
          <w:sz w:val="20"/>
          <w:szCs w:val="20"/>
        </w:rPr>
      </w:pPr>
      <w:r w:rsidRPr="00C67710">
        <w:rPr>
          <w:rFonts w:ascii="Verdana" w:hAnsi="Verdana" w:cs="Arial"/>
          <w:b/>
          <w:bCs/>
          <w:sz w:val="20"/>
          <w:szCs w:val="20"/>
        </w:rPr>
        <w:t>3.</w:t>
      </w:r>
      <w:r w:rsidRPr="00C67710">
        <w:rPr>
          <w:rFonts w:ascii="Verdana" w:hAnsi="Verdana" w:cs="Arial"/>
          <w:b/>
          <w:bCs/>
          <w:sz w:val="20"/>
          <w:szCs w:val="20"/>
        </w:rPr>
        <w:tab/>
        <w:t>Quorum</w:t>
      </w:r>
    </w:p>
    <w:p w:rsidR="00C76AAD" w:rsidRPr="00C67710" w:rsidRDefault="00C76AAD" w:rsidP="00726861">
      <w:pPr>
        <w:autoSpaceDE w:val="0"/>
        <w:autoSpaceDN w:val="0"/>
        <w:adjustRightInd w:val="0"/>
        <w:jc w:val="both"/>
        <w:rPr>
          <w:rFonts w:ascii="Verdana" w:hAnsi="Verdana" w:cs="Arial"/>
          <w:bCs/>
          <w:sz w:val="20"/>
          <w:szCs w:val="20"/>
        </w:rPr>
      </w:pPr>
    </w:p>
    <w:p w:rsidR="00C76AAD" w:rsidRPr="00C67710" w:rsidRDefault="00C76AAD" w:rsidP="00726861">
      <w:pPr>
        <w:autoSpaceDE w:val="0"/>
        <w:autoSpaceDN w:val="0"/>
        <w:adjustRightInd w:val="0"/>
        <w:jc w:val="both"/>
        <w:rPr>
          <w:rFonts w:ascii="Verdana" w:hAnsi="Verdana" w:cs="Arial"/>
          <w:sz w:val="20"/>
          <w:szCs w:val="20"/>
        </w:rPr>
      </w:pPr>
      <w:r w:rsidRPr="00C67710">
        <w:rPr>
          <w:rFonts w:ascii="Verdana" w:hAnsi="Verdana" w:cs="Arial"/>
          <w:sz w:val="20"/>
          <w:szCs w:val="20"/>
        </w:rPr>
        <w:t>The quorum necessary for the transaction of business shall be three. A duly convened meeting of the Committee at which a quorum is present shall be competent to exercise all or any of the authorities, powers and discretions vested in or exercisable by the Committee.</w:t>
      </w:r>
    </w:p>
    <w:p w:rsidR="00C76AAD" w:rsidRPr="00C67710" w:rsidRDefault="00C76AAD" w:rsidP="00726861">
      <w:pPr>
        <w:autoSpaceDE w:val="0"/>
        <w:autoSpaceDN w:val="0"/>
        <w:adjustRightInd w:val="0"/>
        <w:jc w:val="both"/>
        <w:rPr>
          <w:rFonts w:ascii="Verdana" w:hAnsi="Verdana" w:cs="Arial"/>
          <w:sz w:val="20"/>
          <w:szCs w:val="20"/>
        </w:rPr>
      </w:pPr>
    </w:p>
    <w:p w:rsidR="00260E72" w:rsidRPr="00C67710" w:rsidRDefault="00260E72" w:rsidP="00726861">
      <w:pPr>
        <w:autoSpaceDE w:val="0"/>
        <w:autoSpaceDN w:val="0"/>
        <w:adjustRightInd w:val="0"/>
        <w:jc w:val="both"/>
        <w:rPr>
          <w:rFonts w:ascii="Verdana" w:hAnsi="Verdana" w:cs="Arial"/>
          <w:sz w:val="20"/>
          <w:szCs w:val="20"/>
        </w:rPr>
      </w:pPr>
    </w:p>
    <w:p w:rsidR="00C76AAD" w:rsidRPr="00C67710" w:rsidRDefault="00C76AAD" w:rsidP="00726861">
      <w:pPr>
        <w:tabs>
          <w:tab w:val="left" w:pos="360"/>
        </w:tabs>
        <w:autoSpaceDE w:val="0"/>
        <w:autoSpaceDN w:val="0"/>
        <w:adjustRightInd w:val="0"/>
        <w:jc w:val="both"/>
        <w:rPr>
          <w:rFonts w:ascii="Verdana" w:hAnsi="Verdana" w:cs="Arial"/>
          <w:b/>
          <w:bCs/>
          <w:sz w:val="20"/>
          <w:szCs w:val="20"/>
        </w:rPr>
      </w:pPr>
      <w:r w:rsidRPr="00C67710">
        <w:rPr>
          <w:rFonts w:ascii="Verdana" w:hAnsi="Verdana" w:cs="Arial"/>
          <w:b/>
          <w:bCs/>
          <w:sz w:val="20"/>
          <w:szCs w:val="20"/>
        </w:rPr>
        <w:t>4.</w:t>
      </w:r>
      <w:r w:rsidRPr="00C67710">
        <w:rPr>
          <w:rFonts w:ascii="Verdana" w:hAnsi="Verdana" w:cs="Arial"/>
          <w:b/>
          <w:bCs/>
          <w:sz w:val="20"/>
          <w:szCs w:val="20"/>
        </w:rPr>
        <w:tab/>
        <w:t>Frequency of Meetings</w:t>
      </w:r>
    </w:p>
    <w:p w:rsidR="00C76AAD" w:rsidRPr="00C67710" w:rsidRDefault="00C76AAD" w:rsidP="00726861">
      <w:pPr>
        <w:tabs>
          <w:tab w:val="left" w:pos="1080"/>
        </w:tabs>
        <w:autoSpaceDE w:val="0"/>
        <w:autoSpaceDN w:val="0"/>
        <w:adjustRightInd w:val="0"/>
        <w:jc w:val="both"/>
        <w:rPr>
          <w:rFonts w:ascii="Verdana" w:hAnsi="Verdana" w:cs="Arial"/>
          <w:bCs/>
          <w:sz w:val="20"/>
          <w:szCs w:val="20"/>
        </w:rPr>
      </w:pPr>
    </w:p>
    <w:p w:rsidR="00C76AAD" w:rsidRPr="00C67710" w:rsidRDefault="00C76AAD" w:rsidP="00726861">
      <w:pPr>
        <w:tabs>
          <w:tab w:val="left" w:pos="1080"/>
        </w:tabs>
        <w:autoSpaceDE w:val="0"/>
        <w:autoSpaceDN w:val="0"/>
        <w:adjustRightInd w:val="0"/>
        <w:jc w:val="both"/>
        <w:rPr>
          <w:rFonts w:ascii="Verdana" w:hAnsi="Verdana" w:cs="Arial"/>
          <w:sz w:val="20"/>
          <w:szCs w:val="20"/>
        </w:rPr>
      </w:pPr>
      <w:r w:rsidRPr="00C67710">
        <w:rPr>
          <w:rFonts w:ascii="Verdana" w:hAnsi="Verdana" w:cs="Arial"/>
          <w:sz w:val="20"/>
          <w:szCs w:val="20"/>
        </w:rPr>
        <w:t>The Committee shall meet as often as may be required to ensure that it discharges its duties properly, but in any event not less than three times a year.</w:t>
      </w:r>
    </w:p>
    <w:p w:rsidR="00C76AAD" w:rsidRPr="00C67710" w:rsidRDefault="00C76AAD" w:rsidP="00726861">
      <w:pPr>
        <w:autoSpaceDE w:val="0"/>
        <w:autoSpaceDN w:val="0"/>
        <w:adjustRightInd w:val="0"/>
        <w:jc w:val="both"/>
        <w:rPr>
          <w:rFonts w:ascii="Verdana" w:hAnsi="Verdana" w:cs="Arial"/>
          <w:bCs/>
          <w:sz w:val="20"/>
          <w:szCs w:val="20"/>
        </w:rPr>
      </w:pPr>
    </w:p>
    <w:p w:rsidR="00260E72" w:rsidRPr="00C67710" w:rsidRDefault="00260E72" w:rsidP="00726861">
      <w:pPr>
        <w:autoSpaceDE w:val="0"/>
        <w:autoSpaceDN w:val="0"/>
        <w:adjustRightInd w:val="0"/>
        <w:jc w:val="both"/>
        <w:rPr>
          <w:rFonts w:ascii="Verdana" w:hAnsi="Verdana" w:cs="Arial"/>
          <w:bCs/>
          <w:sz w:val="20"/>
          <w:szCs w:val="20"/>
        </w:rPr>
      </w:pPr>
    </w:p>
    <w:p w:rsidR="00C76AAD" w:rsidRPr="00C67710" w:rsidRDefault="00C76AAD" w:rsidP="00726861">
      <w:pPr>
        <w:tabs>
          <w:tab w:val="left" w:pos="360"/>
        </w:tabs>
        <w:autoSpaceDE w:val="0"/>
        <w:autoSpaceDN w:val="0"/>
        <w:adjustRightInd w:val="0"/>
        <w:jc w:val="both"/>
        <w:rPr>
          <w:rFonts w:ascii="Verdana" w:hAnsi="Verdana" w:cs="Arial"/>
          <w:b/>
          <w:bCs/>
          <w:sz w:val="20"/>
          <w:szCs w:val="20"/>
        </w:rPr>
      </w:pPr>
      <w:r w:rsidRPr="00C67710">
        <w:rPr>
          <w:rFonts w:ascii="Verdana" w:hAnsi="Verdana" w:cs="Arial"/>
          <w:b/>
          <w:bCs/>
          <w:sz w:val="20"/>
          <w:szCs w:val="20"/>
        </w:rPr>
        <w:t>5.</w:t>
      </w:r>
      <w:r w:rsidRPr="00C67710">
        <w:rPr>
          <w:rFonts w:ascii="Verdana" w:hAnsi="Verdana" w:cs="Arial"/>
          <w:b/>
          <w:bCs/>
          <w:sz w:val="20"/>
          <w:szCs w:val="20"/>
        </w:rPr>
        <w:tab/>
        <w:t>Notice of Meetings</w:t>
      </w:r>
    </w:p>
    <w:p w:rsidR="00C76AAD" w:rsidRPr="00C67710" w:rsidRDefault="00C76AAD" w:rsidP="00726861">
      <w:pPr>
        <w:autoSpaceDE w:val="0"/>
        <w:autoSpaceDN w:val="0"/>
        <w:adjustRightInd w:val="0"/>
        <w:jc w:val="both"/>
        <w:rPr>
          <w:rFonts w:ascii="Verdana" w:hAnsi="Verdana" w:cs="Arial"/>
          <w:bCs/>
          <w:sz w:val="20"/>
          <w:szCs w:val="20"/>
        </w:rPr>
      </w:pPr>
    </w:p>
    <w:p w:rsidR="00C76AAD" w:rsidRPr="00C67710" w:rsidRDefault="00C76AAD" w:rsidP="00726861">
      <w:pPr>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5.1.</w:t>
      </w:r>
      <w:r w:rsidRPr="00C67710">
        <w:rPr>
          <w:rFonts w:ascii="Verdana" w:hAnsi="Verdana" w:cs="Arial"/>
          <w:sz w:val="20"/>
          <w:szCs w:val="20"/>
        </w:rPr>
        <w:tab/>
        <w:t xml:space="preserve">Meetings of the Committee shall be called by the Secretary of the Committee at the request of the Chairman of the Committee and unless otherwise agreed, notice of each meeting confirming the venue time and date, shall be </w:t>
      </w:r>
      <w:r w:rsidRPr="00C67710">
        <w:rPr>
          <w:rFonts w:ascii="Verdana" w:hAnsi="Verdana" w:cs="Arial"/>
          <w:sz w:val="20"/>
          <w:szCs w:val="20"/>
        </w:rPr>
        <w:lastRenderedPageBreak/>
        <w:t>forwarded to each member of the Committee and any other persons required to attend, no later than fourteen days before the date of the meeting.</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5.2.</w:t>
      </w:r>
      <w:r w:rsidRPr="00C67710">
        <w:rPr>
          <w:rFonts w:ascii="Verdana" w:hAnsi="Verdana" w:cs="Arial"/>
          <w:sz w:val="20"/>
          <w:szCs w:val="20"/>
        </w:rPr>
        <w:tab/>
        <w:t>Agenda and supporting papers shall be sent to Committee members and to other attendees no later than seven days before the date of the meeting.</w:t>
      </w:r>
    </w:p>
    <w:p w:rsidR="00260E72" w:rsidRDefault="00260E72" w:rsidP="00726861">
      <w:pPr>
        <w:autoSpaceDE w:val="0"/>
        <w:autoSpaceDN w:val="0"/>
        <w:adjustRightInd w:val="0"/>
        <w:ind w:left="1080" w:hanging="720"/>
        <w:jc w:val="both"/>
        <w:rPr>
          <w:rFonts w:ascii="Verdana" w:hAnsi="Verdana" w:cs="Arial"/>
          <w:sz w:val="20"/>
          <w:szCs w:val="20"/>
        </w:rPr>
      </w:pPr>
    </w:p>
    <w:p w:rsidR="00C67710" w:rsidRPr="00C67710" w:rsidRDefault="00C67710" w:rsidP="00726861">
      <w:pPr>
        <w:autoSpaceDE w:val="0"/>
        <w:autoSpaceDN w:val="0"/>
        <w:adjustRightInd w:val="0"/>
        <w:ind w:left="1080" w:hanging="720"/>
        <w:jc w:val="both"/>
        <w:rPr>
          <w:rFonts w:ascii="Verdana" w:hAnsi="Verdana" w:cs="Arial"/>
          <w:sz w:val="20"/>
          <w:szCs w:val="20"/>
        </w:rPr>
      </w:pPr>
    </w:p>
    <w:p w:rsidR="00C76AAD" w:rsidRPr="00C67710" w:rsidRDefault="00C76AAD" w:rsidP="00726861">
      <w:pPr>
        <w:tabs>
          <w:tab w:val="left" w:pos="360"/>
          <w:tab w:val="left" w:pos="567"/>
          <w:tab w:val="left" w:pos="1080"/>
        </w:tabs>
        <w:autoSpaceDE w:val="0"/>
        <w:autoSpaceDN w:val="0"/>
        <w:adjustRightInd w:val="0"/>
        <w:jc w:val="both"/>
        <w:rPr>
          <w:rFonts w:ascii="Verdana" w:hAnsi="Verdana" w:cs="Arial"/>
          <w:b/>
          <w:bCs/>
          <w:sz w:val="20"/>
          <w:szCs w:val="20"/>
        </w:rPr>
      </w:pPr>
      <w:r w:rsidRPr="00C67710">
        <w:rPr>
          <w:rFonts w:ascii="Verdana" w:hAnsi="Verdana" w:cs="Arial"/>
          <w:b/>
          <w:bCs/>
          <w:sz w:val="20"/>
          <w:szCs w:val="20"/>
        </w:rPr>
        <w:t>6.</w:t>
      </w:r>
      <w:r w:rsidRPr="00C67710">
        <w:rPr>
          <w:rFonts w:ascii="Verdana" w:hAnsi="Verdana" w:cs="Arial"/>
          <w:b/>
          <w:bCs/>
          <w:sz w:val="20"/>
          <w:szCs w:val="20"/>
        </w:rPr>
        <w:tab/>
        <w:t>Minutes of Meetings</w:t>
      </w:r>
    </w:p>
    <w:p w:rsidR="00C76AAD" w:rsidRPr="00C67710" w:rsidRDefault="00C76AAD" w:rsidP="00726861">
      <w:pPr>
        <w:autoSpaceDE w:val="0"/>
        <w:autoSpaceDN w:val="0"/>
        <w:adjustRightInd w:val="0"/>
        <w:jc w:val="both"/>
        <w:rPr>
          <w:rFonts w:ascii="Verdana" w:hAnsi="Verdana" w:cs="Arial"/>
          <w:bCs/>
          <w:sz w:val="20"/>
          <w:szCs w:val="20"/>
        </w:rPr>
      </w:pPr>
    </w:p>
    <w:p w:rsidR="00C76AAD" w:rsidRPr="00C67710" w:rsidRDefault="00C76AAD" w:rsidP="00726861">
      <w:pPr>
        <w:tabs>
          <w:tab w:val="left" w:pos="426"/>
        </w:tabs>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ab/>
        <w:t>6.1.</w:t>
      </w:r>
      <w:r w:rsidRPr="00C67710">
        <w:rPr>
          <w:rFonts w:ascii="Verdana" w:hAnsi="Verdana" w:cs="Arial"/>
          <w:sz w:val="20"/>
          <w:szCs w:val="20"/>
        </w:rPr>
        <w:tab/>
        <w:t>The Secretary or his/her nominee shall minute the proceedings and resolutions of all Committee meetings, including the names of those present and in attendance.</w:t>
      </w:r>
    </w:p>
    <w:p w:rsidR="00C76AAD" w:rsidRPr="00C67710" w:rsidRDefault="00C76AAD" w:rsidP="00726861">
      <w:pPr>
        <w:autoSpaceDE w:val="0"/>
        <w:autoSpaceDN w:val="0"/>
        <w:adjustRightInd w:val="0"/>
        <w:ind w:left="1080" w:hanging="720"/>
        <w:jc w:val="both"/>
        <w:rPr>
          <w:rFonts w:ascii="Verdana" w:hAnsi="Verdana" w:cs="Arial"/>
          <w:sz w:val="20"/>
          <w:szCs w:val="20"/>
        </w:rPr>
      </w:pPr>
    </w:p>
    <w:p w:rsidR="00C76AAD" w:rsidRPr="00C67710" w:rsidRDefault="00C76AAD" w:rsidP="00726861">
      <w:pPr>
        <w:tabs>
          <w:tab w:val="left" w:pos="425"/>
        </w:tabs>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ab/>
        <w:t>6.2.</w:t>
      </w:r>
      <w:r w:rsidRPr="00C67710">
        <w:rPr>
          <w:rFonts w:ascii="Verdana" w:hAnsi="Verdana" w:cs="Arial"/>
          <w:sz w:val="20"/>
          <w:szCs w:val="20"/>
        </w:rPr>
        <w:tab/>
        <w:t>Minutes of Committee meetings shall be circulated to all members of the Committee.</w:t>
      </w:r>
    </w:p>
    <w:p w:rsidR="00C76AAD" w:rsidRPr="00C67710" w:rsidRDefault="00C76AAD" w:rsidP="00726861">
      <w:pPr>
        <w:tabs>
          <w:tab w:val="left" w:pos="425"/>
        </w:tabs>
        <w:autoSpaceDE w:val="0"/>
        <w:autoSpaceDN w:val="0"/>
        <w:adjustRightInd w:val="0"/>
        <w:ind w:left="1080" w:hanging="720"/>
        <w:jc w:val="both"/>
        <w:rPr>
          <w:rFonts w:ascii="Verdana" w:hAnsi="Verdana" w:cs="Arial"/>
          <w:sz w:val="20"/>
          <w:szCs w:val="20"/>
        </w:rPr>
      </w:pPr>
    </w:p>
    <w:p w:rsidR="00C76AAD" w:rsidRPr="00C67710" w:rsidRDefault="00C76AAD" w:rsidP="00726861">
      <w:pPr>
        <w:tabs>
          <w:tab w:val="left" w:pos="425"/>
        </w:tabs>
        <w:autoSpaceDE w:val="0"/>
        <w:autoSpaceDN w:val="0"/>
        <w:adjustRightInd w:val="0"/>
        <w:ind w:left="1080" w:hanging="720"/>
        <w:jc w:val="both"/>
        <w:rPr>
          <w:rFonts w:ascii="Verdana" w:hAnsi="Verdana" w:cs="Arial"/>
          <w:color w:val="008000"/>
          <w:sz w:val="20"/>
          <w:szCs w:val="20"/>
        </w:rPr>
      </w:pPr>
      <w:r w:rsidRPr="00C67710">
        <w:rPr>
          <w:rFonts w:ascii="Verdana" w:hAnsi="Verdana" w:cs="Arial"/>
          <w:color w:val="008000"/>
          <w:sz w:val="20"/>
          <w:szCs w:val="20"/>
        </w:rPr>
        <w:t xml:space="preserve"> </w:t>
      </w:r>
    </w:p>
    <w:p w:rsidR="00C76AAD" w:rsidRPr="00C67710" w:rsidRDefault="00C76AAD" w:rsidP="00726861">
      <w:pPr>
        <w:tabs>
          <w:tab w:val="left" w:pos="425"/>
        </w:tabs>
        <w:autoSpaceDE w:val="0"/>
        <w:autoSpaceDN w:val="0"/>
        <w:adjustRightInd w:val="0"/>
        <w:jc w:val="both"/>
        <w:rPr>
          <w:rFonts w:ascii="Verdana" w:hAnsi="Verdana" w:cs="Arial"/>
          <w:b/>
          <w:bCs/>
          <w:sz w:val="20"/>
          <w:szCs w:val="20"/>
        </w:rPr>
      </w:pPr>
      <w:r w:rsidRPr="00C67710">
        <w:rPr>
          <w:rFonts w:ascii="Verdana" w:hAnsi="Verdana" w:cs="Arial"/>
          <w:b/>
          <w:bCs/>
          <w:sz w:val="20"/>
          <w:szCs w:val="20"/>
        </w:rPr>
        <w:t>7.</w:t>
      </w:r>
      <w:r w:rsidRPr="00C67710">
        <w:rPr>
          <w:rFonts w:ascii="Verdana" w:hAnsi="Verdana" w:cs="Arial"/>
          <w:b/>
          <w:bCs/>
          <w:sz w:val="20"/>
          <w:szCs w:val="20"/>
        </w:rPr>
        <w:tab/>
        <w:t>Annual General Meeting</w:t>
      </w:r>
    </w:p>
    <w:p w:rsidR="00C76AAD" w:rsidRPr="00C67710" w:rsidRDefault="00C76AAD" w:rsidP="00726861">
      <w:pPr>
        <w:tabs>
          <w:tab w:val="left" w:pos="425"/>
        </w:tabs>
        <w:autoSpaceDE w:val="0"/>
        <w:autoSpaceDN w:val="0"/>
        <w:adjustRightInd w:val="0"/>
        <w:jc w:val="both"/>
        <w:rPr>
          <w:rFonts w:ascii="Verdana" w:hAnsi="Verdana" w:cs="Arial"/>
          <w:bCs/>
          <w:sz w:val="20"/>
          <w:szCs w:val="20"/>
        </w:rPr>
      </w:pPr>
    </w:p>
    <w:p w:rsidR="00C76AAD" w:rsidRPr="00C67710" w:rsidRDefault="00C76AAD" w:rsidP="00C67710">
      <w:pPr>
        <w:tabs>
          <w:tab w:val="left" w:pos="425"/>
        </w:tabs>
        <w:autoSpaceDE w:val="0"/>
        <w:autoSpaceDN w:val="0"/>
        <w:adjustRightInd w:val="0"/>
        <w:ind w:left="426"/>
        <w:jc w:val="both"/>
        <w:rPr>
          <w:rFonts w:ascii="Verdana" w:hAnsi="Verdana" w:cs="Arial"/>
          <w:sz w:val="20"/>
          <w:szCs w:val="20"/>
        </w:rPr>
      </w:pPr>
      <w:r w:rsidRPr="00C67710">
        <w:rPr>
          <w:rFonts w:ascii="Verdana" w:hAnsi="Verdana" w:cs="Arial"/>
          <w:sz w:val="20"/>
          <w:szCs w:val="20"/>
        </w:rPr>
        <w:t>The Chairman of the Committee shall attend the Ann</w:t>
      </w:r>
      <w:r w:rsidR="00726861" w:rsidRPr="00C67710">
        <w:rPr>
          <w:rFonts w:ascii="Verdana" w:hAnsi="Verdana" w:cs="Arial"/>
          <w:sz w:val="20"/>
          <w:szCs w:val="20"/>
        </w:rPr>
        <w:t xml:space="preserve">ual General Meeting prepared to </w:t>
      </w:r>
      <w:r w:rsidRPr="00C67710">
        <w:rPr>
          <w:rFonts w:ascii="Verdana" w:hAnsi="Verdana" w:cs="Arial"/>
          <w:sz w:val="20"/>
          <w:szCs w:val="20"/>
        </w:rPr>
        <w:t>respond to any questions on the Committee’s activities.</w:t>
      </w:r>
    </w:p>
    <w:p w:rsidR="00C76AAD" w:rsidRPr="00C67710" w:rsidRDefault="00C76AAD" w:rsidP="00726861">
      <w:pPr>
        <w:tabs>
          <w:tab w:val="left" w:pos="425"/>
        </w:tabs>
        <w:autoSpaceDE w:val="0"/>
        <w:autoSpaceDN w:val="0"/>
        <w:adjustRightInd w:val="0"/>
        <w:ind w:left="426" w:hanging="69"/>
        <w:jc w:val="both"/>
        <w:rPr>
          <w:rFonts w:ascii="Verdana" w:hAnsi="Verdana" w:cs="Arial"/>
          <w:b/>
          <w:sz w:val="20"/>
          <w:szCs w:val="20"/>
        </w:rPr>
      </w:pPr>
    </w:p>
    <w:p w:rsidR="00726861" w:rsidRPr="00C67710" w:rsidRDefault="00726861" w:rsidP="00726861">
      <w:pPr>
        <w:tabs>
          <w:tab w:val="left" w:pos="425"/>
        </w:tabs>
        <w:autoSpaceDE w:val="0"/>
        <w:autoSpaceDN w:val="0"/>
        <w:adjustRightInd w:val="0"/>
        <w:ind w:left="426" w:hanging="69"/>
        <w:jc w:val="both"/>
        <w:rPr>
          <w:rFonts w:ascii="Verdana" w:hAnsi="Verdana" w:cs="Arial"/>
          <w:b/>
          <w:sz w:val="20"/>
          <w:szCs w:val="20"/>
        </w:rPr>
      </w:pPr>
    </w:p>
    <w:p w:rsidR="00C76AAD" w:rsidRPr="00C67710" w:rsidRDefault="00C76AAD" w:rsidP="00726861">
      <w:pPr>
        <w:tabs>
          <w:tab w:val="left" w:pos="284"/>
          <w:tab w:val="left" w:pos="425"/>
        </w:tabs>
        <w:autoSpaceDE w:val="0"/>
        <w:autoSpaceDN w:val="0"/>
        <w:adjustRightInd w:val="0"/>
        <w:jc w:val="both"/>
        <w:rPr>
          <w:rFonts w:ascii="Verdana" w:hAnsi="Verdana" w:cs="Arial"/>
          <w:b/>
          <w:bCs/>
          <w:sz w:val="20"/>
          <w:szCs w:val="20"/>
        </w:rPr>
      </w:pPr>
      <w:r w:rsidRPr="00C67710">
        <w:rPr>
          <w:rFonts w:ascii="Verdana" w:hAnsi="Verdana" w:cs="Arial"/>
          <w:b/>
          <w:bCs/>
          <w:sz w:val="20"/>
          <w:szCs w:val="20"/>
        </w:rPr>
        <w:t>8.</w:t>
      </w:r>
      <w:r w:rsidRPr="00C67710">
        <w:rPr>
          <w:rFonts w:ascii="Verdana" w:hAnsi="Verdana" w:cs="Arial"/>
          <w:b/>
          <w:bCs/>
          <w:sz w:val="20"/>
          <w:szCs w:val="20"/>
        </w:rPr>
        <w:tab/>
      </w:r>
      <w:r w:rsidRPr="00C67710">
        <w:rPr>
          <w:rFonts w:ascii="Verdana" w:hAnsi="Verdana" w:cs="Arial"/>
          <w:b/>
          <w:bCs/>
          <w:sz w:val="20"/>
          <w:szCs w:val="20"/>
        </w:rPr>
        <w:tab/>
        <w:t>Duty as Finance &amp; Audit Committee</w:t>
      </w:r>
    </w:p>
    <w:p w:rsidR="00C76AAD" w:rsidRPr="00C67710" w:rsidRDefault="00C76AAD" w:rsidP="00726861">
      <w:pPr>
        <w:tabs>
          <w:tab w:val="left" w:pos="425"/>
        </w:tabs>
        <w:autoSpaceDE w:val="0"/>
        <w:autoSpaceDN w:val="0"/>
        <w:adjustRightInd w:val="0"/>
        <w:jc w:val="both"/>
        <w:rPr>
          <w:rFonts w:ascii="Verdana" w:hAnsi="Verdana" w:cs="Arial"/>
          <w:bCs/>
          <w:sz w:val="20"/>
          <w:szCs w:val="20"/>
        </w:rPr>
      </w:pPr>
    </w:p>
    <w:p w:rsidR="00C76AAD" w:rsidRPr="00C67710" w:rsidRDefault="00726861" w:rsidP="00C67710">
      <w:pPr>
        <w:tabs>
          <w:tab w:val="left" w:pos="426"/>
          <w:tab w:val="left" w:pos="709"/>
          <w:tab w:val="left" w:pos="1134"/>
        </w:tabs>
        <w:autoSpaceDE w:val="0"/>
        <w:autoSpaceDN w:val="0"/>
        <w:adjustRightInd w:val="0"/>
        <w:ind w:firstLine="357"/>
        <w:jc w:val="both"/>
        <w:rPr>
          <w:rFonts w:ascii="Verdana" w:hAnsi="Verdana" w:cs="Arial"/>
          <w:sz w:val="20"/>
          <w:szCs w:val="20"/>
        </w:rPr>
      </w:pPr>
      <w:r w:rsidRPr="00C67710">
        <w:rPr>
          <w:rFonts w:ascii="Verdana" w:hAnsi="Verdana" w:cs="Arial"/>
          <w:sz w:val="20"/>
          <w:szCs w:val="20"/>
        </w:rPr>
        <w:tab/>
      </w:r>
      <w:r w:rsidR="00C76AAD" w:rsidRPr="00C67710">
        <w:rPr>
          <w:rFonts w:ascii="Verdana" w:hAnsi="Verdana" w:cs="Arial"/>
          <w:sz w:val="20"/>
          <w:szCs w:val="20"/>
        </w:rPr>
        <w:t>The Committee shall:</w:t>
      </w:r>
    </w:p>
    <w:p w:rsidR="00726861" w:rsidRPr="00C67710" w:rsidRDefault="00726861" w:rsidP="00765EBB">
      <w:pPr>
        <w:tabs>
          <w:tab w:val="left" w:pos="425"/>
          <w:tab w:val="left" w:pos="1134"/>
          <w:tab w:val="left" w:pos="1418"/>
        </w:tabs>
        <w:autoSpaceDE w:val="0"/>
        <w:autoSpaceDN w:val="0"/>
        <w:adjustRightInd w:val="0"/>
        <w:ind w:firstLine="357"/>
        <w:jc w:val="both"/>
        <w:rPr>
          <w:rFonts w:ascii="Verdana" w:hAnsi="Verdana" w:cs="Arial"/>
          <w:sz w:val="20"/>
          <w:szCs w:val="20"/>
        </w:rPr>
      </w:pPr>
    </w:p>
    <w:p w:rsidR="00C76AAD" w:rsidRPr="00C67710" w:rsidRDefault="00765EBB" w:rsidP="00C67710">
      <w:pPr>
        <w:tabs>
          <w:tab w:val="left" w:pos="426"/>
          <w:tab w:val="left" w:pos="567"/>
          <w:tab w:val="left" w:pos="1134"/>
        </w:tabs>
        <w:autoSpaceDE w:val="0"/>
        <w:autoSpaceDN w:val="0"/>
        <w:adjustRightInd w:val="0"/>
        <w:ind w:left="1071" w:hanging="645"/>
        <w:jc w:val="both"/>
        <w:rPr>
          <w:rFonts w:ascii="Verdana" w:hAnsi="Verdana" w:cs="Arial"/>
          <w:sz w:val="20"/>
          <w:szCs w:val="20"/>
        </w:rPr>
      </w:pPr>
      <w:r w:rsidRPr="00C67710">
        <w:rPr>
          <w:rFonts w:ascii="Verdana" w:hAnsi="Verdana" w:cs="Arial"/>
          <w:sz w:val="20"/>
          <w:szCs w:val="20"/>
        </w:rPr>
        <w:t>8.1.</w:t>
      </w:r>
      <w:r w:rsidRPr="00C67710">
        <w:rPr>
          <w:rFonts w:ascii="Verdana" w:hAnsi="Verdana" w:cs="Arial"/>
          <w:sz w:val="20"/>
          <w:szCs w:val="20"/>
        </w:rPr>
        <w:tab/>
      </w:r>
      <w:r w:rsidR="00C76AAD" w:rsidRPr="00C67710">
        <w:rPr>
          <w:rFonts w:ascii="Verdana" w:hAnsi="Verdana" w:cs="Arial"/>
          <w:sz w:val="20"/>
          <w:szCs w:val="20"/>
        </w:rPr>
        <w:t xml:space="preserve">Regularly review the adequacy, scope and effectiveness of accounting and internal control systems for all financial activities carried out by Barretstown - </w:t>
      </w:r>
      <w:r w:rsidR="005C5571">
        <w:rPr>
          <w:rFonts w:ascii="Verdana" w:hAnsi="Verdana" w:cs="Arial"/>
          <w:sz w:val="20"/>
          <w:szCs w:val="20"/>
        </w:rPr>
        <w:t>these key controls are attached;</w:t>
      </w:r>
    </w:p>
    <w:p w:rsidR="00C76AAD" w:rsidRPr="00C67710" w:rsidRDefault="00C76AAD" w:rsidP="00C67710">
      <w:pPr>
        <w:tabs>
          <w:tab w:val="left" w:pos="567"/>
          <w:tab w:val="left" w:pos="1134"/>
        </w:tabs>
        <w:autoSpaceDE w:val="0"/>
        <w:autoSpaceDN w:val="0"/>
        <w:adjustRightInd w:val="0"/>
        <w:ind w:left="1071" w:hanging="714"/>
        <w:jc w:val="both"/>
        <w:rPr>
          <w:rFonts w:ascii="Verdana" w:hAnsi="Verdana" w:cs="Arial"/>
          <w:sz w:val="20"/>
          <w:szCs w:val="20"/>
        </w:rPr>
      </w:pPr>
    </w:p>
    <w:p w:rsidR="00C76AAD" w:rsidRPr="00C67710" w:rsidRDefault="00C76AAD" w:rsidP="00C67710">
      <w:pPr>
        <w:tabs>
          <w:tab w:val="left" w:pos="426"/>
          <w:tab w:val="left" w:pos="1134"/>
        </w:tabs>
        <w:autoSpaceDE w:val="0"/>
        <w:autoSpaceDN w:val="0"/>
        <w:adjustRightInd w:val="0"/>
        <w:ind w:left="1140" w:hanging="714"/>
        <w:jc w:val="both"/>
        <w:rPr>
          <w:rFonts w:ascii="Verdana" w:hAnsi="Verdana" w:cs="Arial"/>
          <w:sz w:val="20"/>
          <w:szCs w:val="20"/>
        </w:rPr>
      </w:pPr>
      <w:r w:rsidRPr="00C67710">
        <w:rPr>
          <w:rFonts w:ascii="Verdana" w:hAnsi="Verdana" w:cs="Arial"/>
          <w:sz w:val="20"/>
          <w:szCs w:val="20"/>
        </w:rPr>
        <w:t>8.</w:t>
      </w:r>
      <w:r w:rsidR="00C67710">
        <w:rPr>
          <w:rFonts w:ascii="Verdana" w:hAnsi="Verdana" w:cs="Arial"/>
          <w:sz w:val="20"/>
          <w:szCs w:val="20"/>
        </w:rPr>
        <w:t>2</w:t>
      </w:r>
      <w:r w:rsidRPr="00C67710">
        <w:rPr>
          <w:rFonts w:ascii="Verdana" w:hAnsi="Verdana" w:cs="Arial"/>
          <w:sz w:val="20"/>
          <w:szCs w:val="20"/>
        </w:rPr>
        <w:t>.</w:t>
      </w:r>
      <w:r w:rsidRPr="00C67710">
        <w:rPr>
          <w:rFonts w:ascii="Verdana" w:hAnsi="Verdana" w:cs="Arial"/>
          <w:sz w:val="20"/>
          <w:szCs w:val="20"/>
        </w:rPr>
        <w:tab/>
        <w:t>Review the organisation</w:t>
      </w:r>
      <w:r w:rsidR="007D7D43" w:rsidRPr="00C67710">
        <w:rPr>
          <w:rFonts w:ascii="Verdana" w:hAnsi="Verdana" w:cs="Arial"/>
          <w:sz w:val="20"/>
          <w:szCs w:val="20"/>
        </w:rPr>
        <w:t>’</w:t>
      </w:r>
      <w:r w:rsidRPr="00C67710">
        <w:rPr>
          <w:rFonts w:ascii="Verdana" w:hAnsi="Verdana" w:cs="Arial"/>
          <w:sz w:val="20"/>
          <w:szCs w:val="20"/>
        </w:rPr>
        <w:t>s financial risk analysis, quarterly management accounts, annual income, expenditure</w:t>
      </w:r>
      <w:r w:rsidR="007D7D43" w:rsidRPr="00C67710">
        <w:rPr>
          <w:rFonts w:ascii="Verdana" w:hAnsi="Verdana" w:cs="Arial"/>
          <w:sz w:val="20"/>
          <w:szCs w:val="20"/>
        </w:rPr>
        <w:t xml:space="preserve"> and capital budgets and submit</w:t>
      </w:r>
      <w:r w:rsidR="00765EBB" w:rsidRPr="00C67710">
        <w:rPr>
          <w:rFonts w:ascii="Verdana" w:hAnsi="Verdana" w:cs="Arial"/>
          <w:sz w:val="20"/>
          <w:szCs w:val="20"/>
        </w:rPr>
        <w:t>s</w:t>
      </w:r>
      <w:r w:rsidR="005C5571">
        <w:rPr>
          <w:rFonts w:ascii="Verdana" w:hAnsi="Verdana" w:cs="Arial"/>
          <w:sz w:val="20"/>
          <w:szCs w:val="20"/>
        </w:rPr>
        <w:t xml:space="preserve"> to the Board for approval;</w:t>
      </w:r>
    </w:p>
    <w:p w:rsidR="00C76AAD" w:rsidRPr="00C67710" w:rsidRDefault="00C76AAD" w:rsidP="00C67710">
      <w:pPr>
        <w:tabs>
          <w:tab w:val="left" w:pos="426"/>
          <w:tab w:val="left" w:pos="1134"/>
        </w:tabs>
        <w:autoSpaceDE w:val="0"/>
        <w:autoSpaceDN w:val="0"/>
        <w:adjustRightInd w:val="0"/>
        <w:ind w:left="1140" w:hanging="714"/>
        <w:jc w:val="both"/>
        <w:rPr>
          <w:rFonts w:ascii="Verdana" w:hAnsi="Verdana" w:cs="Arial"/>
          <w:sz w:val="20"/>
          <w:szCs w:val="20"/>
        </w:rPr>
      </w:pPr>
    </w:p>
    <w:p w:rsidR="00C76AAD" w:rsidRPr="00C67710" w:rsidRDefault="00C67710" w:rsidP="00C67710">
      <w:pPr>
        <w:tabs>
          <w:tab w:val="left" w:pos="426"/>
          <w:tab w:val="left" w:pos="1134"/>
        </w:tabs>
        <w:autoSpaceDE w:val="0"/>
        <w:autoSpaceDN w:val="0"/>
        <w:adjustRightInd w:val="0"/>
        <w:ind w:left="1131" w:hanging="705"/>
        <w:jc w:val="both"/>
        <w:rPr>
          <w:rFonts w:ascii="Verdana" w:hAnsi="Verdana" w:cs="Arial"/>
          <w:sz w:val="20"/>
          <w:szCs w:val="20"/>
        </w:rPr>
      </w:pPr>
      <w:r>
        <w:rPr>
          <w:rFonts w:ascii="Verdana" w:hAnsi="Verdana" w:cs="Arial"/>
          <w:sz w:val="20"/>
          <w:szCs w:val="20"/>
        </w:rPr>
        <w:t>8.3</w:t>
      </w:r>
      <w:r w:rsidR="00C76AAD" w:rsidRPr="00C67710">
        <w:rPr>
          <w:rFonts w:ascii="Verdana" w:hAnsi="Verdana" w:cs="Arial"/>
          <w:sz w:val="20"/>
          <w:szCs w:val="20"/>
        </w:rPr>
        <w:t>.</w:t>
      </w:r>
      <w:r w:rsidR="00C76AAD" w:rsidRPr="00C67710">
        <w:rPr>
          <w:rFonts w:ascii="Verdana" w:hAnsi="Verdana" w:cs="Arial"/>
          <w:sz w:val="20"/>
          <w:szCs w:val="20"/>
        </w:rPr>
        <w:tab/>
        <w:t>Ensure that accounting policies and procedures are in accordance with company</w:t>
      </w:r>
      <w:r w:rsidR="005C5571">
        <w:rPr>
          <w:rFonts w:ascii="Verdana" w:hAnsi="Verdana" w:cs="Arial"/>
          <w:sz w:val="20"/>
          <w:szCs w:val="20"/>
        </w:rPr>
        <w:t xml:space="preserve"> law and charity best practice;</w:t>
      </w:r>
    </w:p>
    <w:p w:rsidR="00C76AAD" w:rsidRPr="00C67710" w:rsidRDefault="00C76AAD" w:rsidP="00C67710">
      <w:pPr>
        <w:tabs>
          <w:tab w:val="left" w:pos="426"/>
          <w:tab w:val="left" w:pos="1134"/>
        </w:tabs>
        <w:autoSpaceDE w:val="0"/>
        <w:autoSpaceDN w:val="0"/>
        <w:adjustRightInd w:val="0"/>
        <w:ind w:left="426"/>
        <w:jc w:val="both"/>
        <w:rPr>
          <w:rFonts w:ascii="Verdana" w:hAnsi="Verdana" w:cs="Arial"/>
          <w:sz w:val="20"/>
          <w:szCs w:val="20"/>
        </w:rPr>
      </w:pPr>
    </w:p>
    <w:p w:rsidR="00C76AAD" w:rsidRPr="00C67710" w:rsidRDefault="00C67710" w:rsidP="00C67710">
      <w:pPr>
        <w:tabs>
          <w:tab w:val="left" w:pos="426"/>
          <w:tab w:val="left" w:pos="1134"/>
        </w:tabs>
        <w:autoSpaceDE w:val="0"/>
        <w:autoSpaceDN w:val="0"/>
        <w:adjustRightInd w:val="0"/>
        <w:ind w:left="1131" w:hanging="705"/>
        <w:jc w:val="both"/>
        <w:rPr>
          <w:rFonts w:ascii="Verdana" w:hAnsi="Verdana" w:cs="Arial"/>
          <w:sz w:val="20"/>
          <w:szCs w:val="20"/>
        </w:rPr>
      </w:pPr>
      <w:r>
        <w:rPr>
          <w:rFonts w:ascii="Verdana" w:hAnsi="Verdana" w:cs="Arial"/>
          <w:sz w:val="20"/>
          <w:szCs w:val="20"/>
        </w:rPr>
        <w:t>8.4</w:t>
      </w:r>
      <w:r w:rsidR="00C76AAD" w:rsidRPr="00C67710">
        <w:rPr>
          <w:rFonts w:ascii="Verdana" w:hAnsi="Verdana" w:cs="Arial"/>
          <w:sz w:val="20"/>
          <w:szCs w:val="20"/>
        </w:rPr>
        <w:t>.</w:t>
      </w:r>
      <w:r w:rsidR="00C76AAD" w:rsidRPr="00C67710">
        <w:rPr>
          <w:rFonts w:ascii="Verdana" w:hAnsi="Verdana" w:cs="Arial"/>
          <w:sz w:val="20"/>
          <w:szCs w:val="20"/>
        </w:rPr>
        <w:tab/>
        <w:t>Oversight of fund management of the organisation and setting Treasury P</w:t>
      </w:r>
      <w:r w:rsidR="005C5571">
        <w:rPr>
          <w:rFonts w:ascii="Verdana" w:hAnsi="Verdana" w:cs="Arial"/>
          <w:sz w:val="20"/>
          <w:szCs w:val="20"/>
        </w:rPr>
        <w:t>olicy for approval by the Board;</w:t>
      </w:r>
    </w:p>
    <w:p w:rsidR="00C76AAD" w:rsidRPr="00C67710" w:rsidRDefault="00C76AAD" w:rsidP="00C67710">
      <w:pPr>
        <w:tabs>
          <w:tab w:val="left" w:pos="426"/>
          <w:tab w:val="left" w:pos="1134"/>
        </w:tabs>
        <w:autoSpaceDE w:val="0"/>
        <w:autoSpaceDN w:val="0"/>
        <w:adjustRightInd w:val="0"/>
        <w:ind w:left="426"/>
        <w:jc w:val="both"/>
        <w:rPr>
          <w:rFonts w:ascii="Verdana" w:hAnsi="Verdana" w:cs="Arial"/>
          <w:sz w:val="20"/>
          <w:szCs w:val="20"/>
        </w:rPr>
      </w:pPr>
    </w:p>
    <w:p w:rsidR="00C76AAD" w:rsidRPr="00C67710" w:rsidRDefault="00C67710" w:rsidP="00C67710">
      <w:pPr>
        <w:tabs>
          <w:tab w:val="left" w:pos="426"/>
          <w:tab w:val="left" w:pos="1134"/>
        </w:tabs>
        <w:autoSpaceDE w:val="0"/>
        <w:autoSpaceDN w:val="0"/>
        <w:adjustRightInd w:val="0"/>
        <w:ind w:left="1131" w:hanging="705"/>
        <w:jc w:val="both"/>
        <w:rPr>
          <w:rFonts w:ascii="Verdana" w:hAnsi="Verdana" w:cs="Arial"/>
          <w:sz w:val="20"/>
          <w:szCs w:val="20"/>
        </w:rPr>
      </w:pPr>
      <w:r>
        <w:rPr>
          <w:rFonts w:ascii="Verdana" w:hAnsi="Verdana" w:cs="Arial"/>
          <w:sz w:val="20"/>
          <w:szCs w:val="20"/>
        </w:rPr>
        <w:t>8.5</w:t>
      </w:r>
      <w:r w:rsidR="00C76AAD" w:rsidRPr="00C67710">
        <w:rPr>
          <w:rFonts w:ascii="Verdana" w:hAnsi="Verdana" w:cs="Arial"/>
          <w:sz w:val="20"/>
          <w:szCs w:val="20"/>
        </w:rPr>
        <w:t>.</w:t>
      </w:r>
      <w:r w:rsidR="00C76AAD" w:rsidRPr="00C67710">
        <w:rPr>
          <w:rFonts w:ascii="Verdana" w:hAnsi="Verdana" w:cs="Arial"/>
          <w:sz w:val="20"/>
          <w:szCs w:val="20"/>
        </w:rPr>
        <w:tab/>
        <w:t>Review of statutory account</w:t>
      </w:r>
      <w:r w:rsidR="007D7D43" w:rsidRPr="00C67710">
        <w:rPr>
          <w:rFonts w:ascii="Verdana" w:hAnsi="Verdana" w:cs="Arial"/>
          <w:sz w:val="20"/>
          <w:szCs w:val="20"/>
        </w:rPr>
        <w:t>s</w:t>
      </w:r>
      <w:r w:rsidR="00C76AAD" w:rsidRPr="00C67710">
        <w:rPr>
          <w:rFonts w:ascii="Verdana" w:hAnsi="Verdana" w:cs="Arial"/>
          <w:sz w:val="20"/>
          <w:szCs w:val="20"/>
        </w:rPr>
        <w:t xml:space="preserve"> of </w:t>
      </w:r>
      <w:proofErr w:type="spellStart"/>
      <w:r w:rsidR="00C76AAD" w:rsidRPr="00C67710">
        <w:rPr>
          <w:rFonts w:ascii="Verdana" w:hAnsi="Verdana" w:cs="Arial"/>
          <w:sz w:val="20"/>
          <w:szCs w:val="20"/>
        </w:rPr>
        <w:t>Barretstown</w:t>
      </w:r>
      <w:proofErr w:type="spellEnd"/>
      <w:r w:rsidR="00C76AAD" w:rsidRPr="00C67710">
        <w:rPr>
          <w:rFonts w:ascii="Verdana" w:hAnsi="Verdana" w:cs="Arial"/>
          <w:sz w:val="20"/>
          <w:szCs w:val="20"/>
        </w:rPr>
        <w:t xml:space="preserve"> before submi</w:t>
      </w:r>
      <w:r w:rsidR="005C5571">
        <w:rPr>
          <w:rFonts w:ascii="Verdana" w:hAnsi="Verdana" w:cs="Arial"/>
          <w:sz w:val="20"/>
          <w:szCs w:val="20"/>
        </w:rPr>
        <w:t>ssion to the Board for approval;</w:t>
      </w:r>
    </w:p>
    <w:p w:rsidR="00C76AAD" w:rsidRPr="00C67710" w:rsidRDefault="00C76AAD" w:rsidP="00C67710">
      <w:pPr>
        <w:tabs>
          <w:tab w:val="left" w:pos="426"/>
          <w:tab w:val="left" w:pos="1134"/>
        </w:tabs>
        <w:autoSpaceDE w:val="0"/>
        <w:autoSpaceDN w:val="0"/>
        <w:adjustRightInd w:val="0"/>
        <w:ind w:left="426"/>
        <w:jc w:val="both"/>
        <w:rPr>
          <w:rFonts w:ascii="Verdana" w:hAnsi="Verdana" w:cs="Arial"/>
          <w:sz w:val="20"/>
          <w:szCs w:val="20"/>
        </w:rPr>
      </w:pPr>
    </w:p>
    <w:p w:rsidR="00C76AAD" w:rsidRPr="00C67710" w:rsidRDefault="00C67710" w:rsidP="00C67710">
      <w:pPr>
        <w:tabs>
          <w:tab w:val="left" w:pos="284"/>
          <w:tab w:val="left" w:pos="426"/>
          <w:tab w:val="left" w:pos="1134"/>
        </w:tabs>
        <w:autoSpaceDE w:val="0"/>
        <w:autoSpaceDN w:val="0"/>
        <w:adjustRightInd w:val="0"/>
        <w:ind w:left="1131" w:hanging="705"/>
        <w:jc w:val="both"/>
        <w:rPr>
          <w:rFonts w:ascii="Verdana" w:hAnsi="Verdana" w:cs="Arial"/>
          <w:sz w:val="20"/>
          <w:szCs w:val="20"/>
        </w:rPr>
      </w:pPr>
      <w:r>
        <w:rPr>
          <w:rFonts w:ascii="Verdana" w:hAnsi="Verdana" w:cs="Arial"/>
          <w:sz w:val="20"/>
          <w:szCs w:val="20"/>
        </w:rPr>
        <w:t>8.6</w:t>
      </w:r>
      <w:r w:rsidR="00C76AAD" w:rsidRPr="00C67710">
        <w:rPr>
          <w:rFonts w:ascii="Verdana" w:hAnsi="Verdana" w:cs="Arial"/>
          <w:sz w:val="20"/>
          <w:szCs w:val="20"/>
        </w:rPr>
        <w:t>.</w:t>
      </w:r>
      <w:r w:rsidR="00C76AAD" w:rsidRPr="00C67710">
        <w:rPr>
          <w:rFonts w:ascii="Verdana" w:hAnsi="Verdana" w:cs="Arial"/>
          <w:sz w:val="20"/>
          <w:szCs w:val="20"/>
        </w:rPr>
        <w:tab/>
        <w:t>To monitor Barretstown’s relationship with its external auditors, to ensure that there are no restrictions on the scope of the statutory audit and to make recommendations on the auditor’s appointment, remuneration and dismissal and to review the activities, findings, conclusions and recommendations of the externa</w:t>
      </w:r>
      <w:r w:rsidR="005C5571">
        <w:rPr>
          <w:rFonts w:ascii="Verdana" w:hAnsi="Verdana" w:cs="Arial"/>
          <w:sz w:val="20"/>
          <w:szCs w:val="20"/>
        </w:rPr>
        <w:t>l auditors;</w:t>
      </w:r>
      <w:bookmarkStart w:id="0" w:name="_GoBack"/>
      <w:bookmarkEnd w:id="0"/>
    </w:p>
    <w:p w:rsidR="00C76AAD" w:rsidRPr="00C67710" w:rsidRDefault="00C76AAD" w:rsidP="00C67710">
      <w:pPr>
        <w:tabs>
          <w:tab w:val="left" w:pos="426"/>
          <w:tab w:val="left" w:pos="1134"/>
        </w:tabs>
        <w:autoSpaceDE w:val="0"/>
        <w:autoSpaceDN w:val="0"/>
        <w:adjustRightInd w:val="0"/>
        <w:ind w:left="1131" w:hanging="705"/>
        <w:jc w:val="both"/>
        <w:rPr>
          <w:rFonts w:ascii="Verdana" w:hAnsi="Verdana" w:cs="Arial"/>
          <w:sz w:val="20"/>
          <w:szCs w:val="20"/>
        </w:rPr>
      </w:pPr>
    </w:p>
    <w:p w:rsidR="00C76AAD" w:rsidRPr="00C67710" w:rsidRDefault="00C67710" w:rsidP="00C67710">
      <w:pPr>
        <w:tabs>
          <w:tab w:val="left" w:pos="426"/>
          <w:tab w:val="left" w:pos="1134"/>
        </w:tabs>
        <w:autoSpaceDE w:val="0"/>
        <w:autoSpaceDN w:val="0"/>
        <w:adjustRightInd w:val="0"/>
        <w:ind w:left="1131" w:hanging="705"/>
        <w:jc w:val="both"/>
        <w:rPr>
          <w:rFonts w:ascii="Verdana" w:hAnsi="Verdana" w:cs="Arial"/>
          <w:sz w:val="20"/>
          <w:szCs w:val="20"/>
        </w:rPr>
      </w:pPr>
      <w:r>
        <w:rPr>
          <w:rFonts w:ascii="Verdana" w:hAnsi="Verdana" w:cs="Arial"/>
          <w:sz w:val="20"/>
          <w:szCs w:val="20"/>
        </w:rPr>
        <w:t>8.7</w:t>
      </w:r>
      <w:r w:rsidR="00C76AAD" w:rsidRPr="00C67710">
        <w:rPr>
          <w:rFonts w:ascii="Verdana" w:hAnsi="Verdana" w:cs="Arial"/>
          <w:sz w:val="20"/>
          <w:szCs w:val="20"/>
        </w:rPr>
        <w:t xml:space="preserve">. </w:t>
      </w:r>
      <w:r w:rsidR="001A62DA" w:rsidRPr="00C67710">
        <w:rPr>
          <w:rFonts w:ascii="Verdana" w:hAnsi="Verdana" w:cs="Arial"/>
          <w:sz w:val="20"/>
          <w:szCs w:val="20"/>
        </w:rPr>
        <w:tab/>
      </w:r>
      <w:r w:rsidR="00C76AAD" w:rsidRPr="00C67710">
        <w:rPr>
          <w:rFonts w:ascii="Verdana" w:hAnsi="Verdana" w:cs="Arial"/>
          <w:sz w:val="20"/>
          <w:szCs w:val="20"/>
        </w:rPr>
        <w:t>To set specific annual objectives for the Committee with reporting dates outlined.</w:t>
      </w:r>
    </w:p>
    <w:p w:rsidR="00C76AAD" w:rsidRPr="00C67710" w:rsidRDefault="00C76AAD" w:rsidP="00726861">
      <w:pPr>
        <w:autoSpaceDE w:val="0"/>
        <w:autoSpaceDN w:val="0"/>
        <w:adjustRightInd w:val="0"/>
        <w:jc w:val="both"/>
        <w:rPr>
          <w:rFonts w:ascii="Verdana" w:hAnsi="Verdana" w:cs="Arial"/>
          <w:sz w:val="20"/>
          <w:szCs w:val="20"/>
        </w:rPr>
      </w:pPr>
    </w:p>
    <w:p w:rsidR="00260E72" w:rsidRDefault="00260E72" w:rsidP="00726861">
      <w:pPr>
        <w:autoSpaceDE w:val="0"/>
        <w:autoSpaceDN w:val="0"/>
        <w:adjustRightInd w:val="0"/>
        <w:jc w:val="both"/>
        <w:rPr>
          <w:rFonts w:ascii="Verdana" w:hAnsi="Verdana" w:cs="Arial"/>
          <w:sz w:val="20"/>
          <w:szCs w:val="20"/>
        </w:rPr>
      </w:pPr>
    </w:p>
    <w:p w:rsidR="00C67710" w:rsidRDefault="00C67710" w:rsidP="00726861">
      <w:pPr>
        <w:autoSpaceDE w:val="0"/>
        <w:autoSpaceDN w:val="0"/>
        <w:adjustRightInd w:val="0"/>
        <w:jc w:val="both"/>
        <w:rPr>
          <w:rFonts w:ascii="Verdana" w:hAnsi="Verdana" w:cs="Arial"/>
          <w:sz w:val="20"/>
          <w:szCs w:val="20"/>
        </w:rPr>
      </w:pPr>
    </w:p>
    <w:p w:rsidR="00C67710" w:rsidRDefault="00C67710" w:rsidP="00726861">
      <w:pPr>
        <w:autoSpaceDE w:val="0"/>
        <w:autoSpaceDN w:val="0"/>
        <w:adjustRightInd w:val="0"/>
        <w:jc w:val="both"/>
        <w:rPr>
          <w:rFonts w:ascii="Verdana" w:hAnsi="Verdana" w:cs="Arial"/>
          <w:sz w:val="20"/>
          <w:szCs w:val="20"/>
        </w:rPr>
      </w:pPr>
    </w:p>
    <w:p w:rsidR="00C67710" w:rsidRDefault="00C67710" w:rsidP="00726861">
      <w:pPr>
        <w:autoSpaceDE w:val="0"/>
        <w:autoSpaceDN w:val="0"/>
        <w:adjustRightInd w:val="0"/>
        <w:jc w:val="both"/>
        <w:rPr>
          <w:rFonts w:ascii="Verdana" w:hAnsi="Verdana" w:cs="Arial"/>
          <w:sz w:val="20"/>
          <w:szCs w:val="20"/>
        </w:rPr>
      </w:pPr>
    </w:p>
    <w:p w:rsidR="00C67710" w:rsidRDefault="00C67710" w:rsidP="00726861">
      <w:pPr>
        <w:autoSpaceDE w:val="0"/>
        <w:autoSpaceDN w:val="0"/>
        <w:adjustRightInd w:val="0"/>
        <w:jc w:val="both"/>
        <w:rPr>
          <w:rFonts w:ascii="Verdana" w:hAnsi="Verdana" w:cs="Arial"/>
          <w:sz w:val="20"/>
          <w:szCs w:val="20"/>
        </w:rPr>
      </w:pPr>
    </w:p>
    <w:p w:rsidR="00C76AAD" w:rsidRPr="00C67710" w:rsidRDefault="00C76AAD" w:rsidP="00726861">
      <w:pPr>
        <w:tabs>
          <w:tab w:val="left" w:pos="425"/>
          <w:tab w:val="left" w:pos="567"/>
        </w:tabs>
        <w:autoSpaceDE w:val="0"/>
        <w:autoSpaceDN w:val="0"/>
        <w:adjustRightInd w:val="0"/>
        <w:ind w:left="714" w:hanging="714"/>
        <w:jc w:val="both"/>
        <w:rPr>
          <w:rFonts w:ascii="Verdana" w:hAnsi="Verdana" w:cs="Arial"/>
          <w:sz w:val="20"/>
          <w:szCs w:val="20"/>
        </w:rPr>
      </w:pPr>
      <w:r w:rsidRPr="00C67710">
        <w:rPr>
          <w:rFonts w:ascii="Verdana" w:hAnsi="Verdana" w:cs="Arial"/>
          <w:b/>
          <w:sz w:val="20"/>
          <w:szCs w:val="20"/>
        </w:rPr>
        <w:lastRenderedPageBreak/>
        <w:t xml:space="preserve">9.  </w:t>
      </w:r>
      <w:r w:rsidRPr="00C67710">
        <w:rPr>
          <w:rFonts w:ascii="Verdana" w:hAnsi="Verdana" w:cs="Arial"/>
          <w:b/>
          <w:sz w:val="20"/>
          <w:szCs w:val="20"/>
        </w:rPr>
        <w:tab/>
        <w:t>Reporting Responsibilities</w:t>
      </w:r>
    </w:p>
    <w:p w:rsidR="00C76AAD" w:rsidRPr="00C67710" w:rsidRDefault="00C76AAD" w:rsidP="00726861">
      <w:pPr>
        <w:tabs>
          <w:tab w:val="left" w:pos="425"/>
          <w:tab w:val="left" w:pos="567"/>
        </w:tabs>
        <w:autoSpaceDE w:val="0"/>
        <w:autoSpaceDN w:val="0"/>
        <w:adjustRightInd w:val="0"/>
        <w:jc w:val="both"/>
        <w:rPr>
          <w:rFonts w:ascii="Verdana" w:hAnsi="Verdana" w:cs="Arial"/>
          <w:sz w:val="20"/>
          <w:szCs w:val="20"/>
        </w:rPr>
      </w:pPr>
      <w:r w:rsidRPr="00C67710">
        <w:rPr>
          <w:rFonts w:ascii="Verdana" w:hAnsi="Verdana" w:cs="Arial"/>
          <w:sz w:val="20"/>
          <w:szCs w:val="20"/>
        </w:rPr>
        <w:tab/>
      </w:r>
    </w:p>
    <w:p w:rsidR="00C76AAD" w:rsidRPr="00C67710" w:rsidRDefault="007D7D43" w:rsidP="007D7D43">
      <w:pPr>
        <w:tabs>
          <w:tab w:val="left" w:pos="426"/>
          <w:tab w:val="left" w:pos="567"/>
          <w:tab w:val="left" w:pos="709"/>
          <w:tab w:val="left" w:pos="1134"/>
        </w:tabs>
        <w:autoSpaceDE w:val="0"/>
        <w:autoSpaceDN w:val="0"/>
        <w:adjustRightInd w:val="0"/>
        <w:ind w:left="1134" w:hanging="1134"/>
        <w:jc w:val="both"/>
        <w:rPr>
          <w:rFonts w:ascii="Verdana" w:hAnsi="Verdana" w:cs="Arial"/>
          <w:sz w:val="20"/>
          <w:szCs w:val="20"/>
        </w:rPr>
      </w:pPr>
      <w:r w:rsidRPr="00C67710">
        <w:rPr>
          <w:rFonts w:ascii="Verdana" w:hAnsi="Verdana" w:cs="Arial"/>
          <w:sz w:val="20"/>
          <w:szCs w:val="20"/>
        </w:rPr>
        <w:tab/>
      </w:r>
      <w:r w:rsidR="00C76AAD" w:rsidRPr="00C67710">
        <w:rPr>
          <w:rFonts w:ascii="Verdana" w:hAnsi="Verdana" w:cs="Arial"/>
          <w:sz w:val="20"/>
          <w:szCs w:val="20"/>
        </w:rPr>
        <w:t>9.1</w:t>
      </w:r>
      <w:r w:rsidRPr="00C67710">
        <w:rPr>
          <w:rFonts w:ascii="Verdana" w:hAnsi="Verdana" w:cs="Arial"/>
          <w:sz w:val="20"/>
          <w:szCs w:val="20"/>
        </w:rPr>
        <w:t>.</w:t>
      </w:r>
      <w:r w:rsidRPr="00C67710">
        <w:rPr>
          <w:rFonts w:ascii="Verdana" w:hAnsi="Verdana" w:cs="Arial"/>
          <w:sz w:val="20"/>
          <w:szCs w:val="20"/>
        </w:rPr>
        <w:tab/>
      </w:r>
      <w:r w:rsidR="00C76AAD" w:rsidRPr="00C67710">
        <w:rPr>
          <w:rFonts w:ascii="Verdana" w:hAnsi="Verdana" w:cs="Arial"/>
          <w:sz w:val="20"/>
          <w:szCs w:val="20"/>
        </w:rPr>
        <w:t xml:space="preserve">The Committee Chairman shall report to the </w:t>
      </w:r>
      <w:r w:rsidRPr="00C67710">
        <w:rPr>
          <w:rFonts w:ascii="Verdana" w:hAnsi="Verdana" w:cs="Arial"/>
          <w:sz w:val="20"/>
          <w:szCs w:val="20"/>
        </w:rPr>
        <w:t xml:space="preserve">Board on its proceedings and on </w:t>
      </w:r>
      <w:r w:rsidR="00C76AAD" w:rsidRPr="00C67710">
        <w:rPr>
          <w:rFonts w:ascii="Verdana" w:hAnsi="Verdana" w:cs="Arial"/>
          <w:sz w:val="20"/>
          <w:szCs w:val="20"/>
        </w:rPr>
        <w:t xml:space="preserve">all matters falling within its responsibilities. The Committee shall report to </w:t>
      </w:r>
      <w:r w:rsidR="00C67710">
        <w:rPr>
          <w:rFonts w:ascii="Verdana" w:hAnsi="Verdana" w:cs="Arial"/>
          <w:sz w:val="20"/>
          <w:szCs w:val="20"/>
        </w:rPr>
        <w:t>the Board in one of three ways:</w:t>
      </w:r>
    </w:p>
    <w:p w:rsidR="00726861" w:rsidRPr="00C67710" w:rsidRDefault="00726861" w:rsidP="00726861">
      <w:pPr>
        <w:tabs>
          <w:tab w:val="left" w:pos="567"/>
          <w:tab w:val="left" w:pos="709"/>
        </w:tabs>
        <w:autoSpaceDE w:val="0"/>
        <w:autoSpaceDN w:val="0"/>
        <w:adjustRightInd w:val="0"/>
        <w:ind w:left="1425" w:hanging="1425"/>
        <w:jc w:val="both"/>
        <w:rPr>
          <w:rFonts w:ascii="Verdana" w:hAnsi="Verdana" w:cs="Arial"/>
          <w:sz w:val="20"/>
          <w:szCs w:val="20"/>
        </w:rPr>
      </w:pPr>
    </w:p>
    <w:p w:rsidR="00C76AAD" w:rsidRDefault="00C76AAD" w:rsidP="007D7D43">
      <w:pPr>
        <w:numPr>
          <w:ilvl w:val="0"/>
          <w:numId w:val="1"/>
        </w:numPr>
        <w:tabs>
          <w:tab w:val="left" w:pos="426"/>
          <w:tab w:val="left" w:pos="709"/>
        </w:tabs>
        <w:autoSpaceDE w:val="0"/>
        <w:autoSpaceDN w:val="0"/>
        <w:adjustRightInd w:val="0"/>
        <w:jc w:val="both"/>
        <w:rPr>
          <w:rFonts w:ascii="Verdana" w:hAnsi="Verdana" w:cs="Arial"/>
          <w:sz w:val="20"/>
          <w:szCs w:val="20"/>
        </w:rPr>
      </w:pPr>
      <w:r w:rsidRPr="00C67710">
        <w:rPr>
          <w:rFonts w:ascii="Verdana" w:hAnsi="Verdana" w:cs="Arial"/>
          <w:sz w:val="20"/>
          <w:szCs w:val="20"/>
        </w:rPr>
        <w:t>For Information – update the Board but no decision or Board input required</w:t>
      </w:r>
      <w:r w:rsidR="00C67710">
        <w:rPr>
          <w:rFonts w:ascii="Verdana" w:hAnsi="Verdana" w:cs="Arial"/>
          <w:sz w:val="20"/>
          <w:szCs w:val="20"/>
        </w:rPr>
        <w:t>;</w:t>
      </w:r>
    </w:p>
    <w:p w:rsidR="00C76AAD" w:rsidRPr="00C67710" w:rsidRDefault="00C76AAD" w:rsidP="007D7D43">
      <w:pPr>
        <w:numPr>
          <w:ilvl w:val="0"/>
          <w:numId w:val="1"/>
        </w:numPr>
        <w:tabs>
          <w:tab w:val="left" w:pos="426"/>
          <w:tab w:val="left" w:pos="709"/>
        </w:tabs>
        <w:autoSpaceDE w:val="0"/>
        <w:autoSpaceDN w:val="0"/>
        <w:adjustRightInd w:val="0"/>
        <w:jc w:val="both"/>
        <w:rPr>
          <w:rFonts w:ascii="Verdana" w:hAnsi="Verdana" w:cs="Arial"/>
          <w:sz w:val="20"/>
          <w:szCs w:val="20"/>
        </w:rPr>
      </w:pPr>
      <w:r w:rsidRPr="00C67710">
        <w:rPr>
          <w:rFonts w:ascii="Verdana" w:hAnsi="Verdana" w:cs="Arial"/>
          <w:sz w:val="20"/>
          <w:szCs w:val="20"/>
        </w:rPr>
        <w:t>For Discussion – input/feedback required from the Board but no decision</w:t>
      </w:r>
      <w:r w:rsidR="00C67710">
        <w:rPr>
          <w:rFonts w:ascii="Verdana" w:hAnsi="Verdana" w:cs="Arial"/>
          <w:sz w:val="20"/>
          <w:szCs w:val="20"/>
        </w:rPr>
        <w:t>;</w:t>
      </w:r>
    </w:p>
    <w:p w:rsidR="00C76AAD" w:rsidRPr="00C67710" w:rsidRDefault="00C76AAD" w:rsidP="007D7D43">
      <w:pPr>
        <w:numPr>
          <w:ilvl w:val="0"/>
          <w:numId w:val="1"/>
        </w:numPr>
        <w:tabs>
          <w:tab w:val="left" w:pos="426"/>
          <w:tab w:val="left" w:pos="709"/>
        </w:tabs>
        <w:autoSpaceDE w:val="0"/>
        <w:autoSpaceDN w:val="0"/>
        <w:adjustRightInd w:val="0"/>
        <w:jc w:val="both"/>
        <w:rPr>
          <w:rFonts w:ascii="Verdana" w:hAnsi="Verdana" w:cs="Arial"/>
          <w:sz w:val="20"/>
          <w:szCs w:val="20"/>
        </w:rPr>
      </w:pPr>
      <w:r w:rsidRPr="00C67710">
        <w:rPr>
          <w:rFonts w:ascii="Verdana" w:hAnsi="Verdana" w:cs="Arial"/>
          <w:sz w:val="20"/>
          <w:szCs w:val="20"/>
        </w:rPr>
        <w:t xml:space="preserve">For Action – </w:t>
      </w:r>
      <w:r w:rsidR="007D7D43" w:rsidRPr="00C67710">
        <w:rPr>
          <w:rFonts w:ascii="Verdana" w:hAnsi="Verdana" w:cs="Arial"/>
          <w:sz w:val="20"/>
          <w:szCs w:val="20"/>
        </w:rPr>
        <w:t>d</w:t>
      </w:r>
      <w:r w:rsidRPr="00C67710">
        <w:rPr>
          <w:rFonts w:ascii="Verdana" w:hAnsi="Verdana" w:cs="Arial"/>
          <w:sz w:val="20"/>
          <w:szCs w:val="20"/>
        </w:rPr>
        <w:t>ecision required from the Board</w:t>
      </w:r>
      <w:r w:rsidR="00726861" w:rsidRPr="00C67710">
        <w:rPr>
          <w:rFonts w:ascii="Verdana" w:hAnsi="Verdana" w:cs="Arial"/>
          <w:sz w:val="20"/>
          <w:szCs w:val="20"/>
        </w:rPr>
        <w:t>.</w:t>
      </w:r>
    </w:p>
    <w:p w:rsidR="001A62DA" w:rsidRPr="00C67710" w:rsidRDefault="001A62DA" w:rsidP="001A62DA">
      <w:pPr>
        <w:tabs>
          <w:tab w:val="left" w:pos="426"/>
          <w:tab w:val="left" w:pos="709"/>
        </w:tabs>
        <w:autoSpaceDE w:val="0"/>
        <w:autoSpaceDN w:val="0"/>
        <w:adjustRightInd w:val="0"/>
        <w:ind w:left="1800"/>
        <w:jc w:val="both"/>
        <w:rPr>
          <w:rFonts w:ascii="Verdana" w:hAnsi="Verdana" w:cs="Arial"/>
          <w:sz w:val="20"/>
          <w:szCs w:val="20"/>
        </w:rPr>
      </w:pPr>
    </w:p>
    <w:p w:rsidR="00C76AAD" w:rsidRPr="00C67710" w:rsidRDefault="007D7D43" w:rsidP="007D7D43">
      <w:pPr>
        <w:tabs>
          <w:tab w:val="left" w:pos="426"/>
          <w:tab w:val="left" w:pos="567"/>
        </w:tabs>
        <w:autoSpaceDE w:val="0"/>
        <w:autoSpaceDN w:val="0"/>
        <w:adjustRightInd w:val="0"/>
        <w:ind w:left="1134" w:hanging="1425"/>
        <w:jc w:val="both"/>
        <w:rPr>
          <w:rFonts w:ascii="Verdana" w:hAnsi="Verdana" w:cs="Arial"/>
          <w:sz w:val="20"/>
          <w:szCs w:val="20"/>
        </w:rPr>
      </w:pPr>
      <w:r w:rsidRPr="00C67710">
        <w:rPr>
          <w:rFonts w:ascii="Verdana" w:hAnsi="Verdana" w:cs="Arial"/>
          <w:sz w:val="20"/>
          <w:szCs w:val="20"/>
        </w:rPr>
        <w:tab/>
      </w:r>
      <w:r w:rsidR="00C76AAD" w:rsidRPr="00C67710">
        <w:rPr>
          <w:rFonts w:ascii="Verdana" w:hAnsi="Verdana" w:cs="Arial"/>
          <w:sz w:val="20"/>
          <w:szCs w:val="20"/>
        </w:rPr>
        <w:t>9.2</w:t>
      </w:r>
      <w:r w:rsidRPr="00C67710">
        <w:rPr>
          <w:rFonts w:ascii="Verdana" w:hAnsi="Verdana" w:cs="Arial"/>
          <w:sz w:val="20"/>
          <w:szCs w:val="20"/>
        </w:rPr>
        <w:t>.</w:t>
      </w:r>
      <w:r w:rsidR="00C76AAD" w:rsidRPr="00C67710">
        <w:rPr>
          <w:rFonts w:ascii="Verdana" w:hAnsi="Verdana" w:cs="Arial"/>
          <w:sz w:val="20"/>
          <w:szCs w:val="20"/>
        </w:rPr>
        <w:tab/>
        <w:t>The Committee shall make whatever recommendations to the Board it deems appropriate on any area within its remit where action o</w:t>
      </w:r>
      <w:r w:rsidR="00726861" w:rsidRPr="00C67710">
        <w:rPr>
          <w:rFonts w:ascii="Verdana" w:hAnsi="Verdana" w:cs="Arial"/>
          <w:sz w:val="20"/>
          <w:szCs w:val="20"/>
        </w:rPr>
        <w:t>r improvement is needed.</w:t>
      </w:r>
    </w:p>
    <w:p w:rsidR="003B5C26" w:rsidRPr="00C67710" w:rsidRDefault="003B5C26" w:rsidP="00726861">
      <w:pPr>
        <w:tabs>
          <w:tab w:val="left" w:pos="284"/>
        </w:tabs>
        <w:autoSpaceDE w:val="0"/>
        <w:autoSpaceDN w:val="0"/>
        <w:adjustRightInd w:val="0"/>
        <w:ind w:left="1425" w:hanging="705"/>
        <w:jc w:val="both"/>
        <w:rPr>
          <w:rFonts w:ascii="Verdana" w:hAnsi="Verdana" w:cs="Arial"/>
          <w:sz w:val="20"/>
          <w:szCs w:val="20"/>
        </w:rPr>
      </w:pPr>
    </w:p>
    <w:p w:rsidR="003B5C26" w:rsidRPr="00C67710" w:rsidRDefault="007D7D43" w:rsidP="007D7D43">
      <w:pPr>
        <w:tabs>
          <w:tab w:val="left" w:pos="426"/>
          <w:tab w:val="left" w:pos="567"/>
          <w:tab w:val="left" w:pos="1134"/>
        </w:tabs>
        <w:autoSpaceDE w:val="0"/>
        <w:autoSpaceDN w:val="0"/>
        <w:adjustRightInd w:val="0"/>
        <w:ind w:left="1134" w:hanging="1425"/>
        <w:jc w:val="both"/>
        <w:rPr>
          <w:rFonts w:ascii="Verdana" w:hAnsi="Verdana" w:cs="Arial"/>
          <w:sz w:val="20"/>
          <w:szCs w:val="20"/>
        </w:rPr>
      </w:pPr>
      <w:r w:rsidRPr="00C67710">
        <w:rPr>
          <w:rFonts w:ascii="Verdana" w:hAnsi="Verdana" w:cs="Arial"/>
          <w:sz w:val="20"/>
          <w:szCs w:val="20"/>
        </w:rPr>
        <w:tab/>
      </w:r>
      <w:r w:rsidR="003B5C26" w:rsidRPr="00C67710">
        <w:rPr>
          <w:rFonts w:ascii="Verdana" w:hAnsi="Verdana" w:cs="Arial"/>
          <w:sz w:val="20"/>
          <w:szCs w:val="20"/>
        </w:rPr>
        <w:t>9.3</w:t>
      </w:r>
      <w:r w:rsidRPr="00C67710">
        <w:rPr>
          <w:rFonts w:ascii="Verdana" w:hAnsi="Verdana" w:cs="Arial"/>
          <w:sz w:val="20"/>
          <w:szCs w:val="20"/>
        </w:rPr>
        <w:t>.</w:t>
      </w:r>
      <w:r w:rsidR="003B5C26" w:rsidRPr="00C67710">
        <w:rPr>
          <w:rFonts w:ascii="Verdana" w:hAnsi="Verdana" w:cs="Arial"/>
          <w:sz w:val="20"/>
          <w:szCs w:val="20"/>
        </w:rPr>
        <w:tab/>
        <w:t>The Committee Chairman shall work with</w:t>
      </w:r>
      <w:r w:rsidRPr="00C67710">
        <w:rPr>
          <w:rFonts w:ascii="Verdana" w:hAnsi="Verdana" w:cs="Arial"/>
          <w:sz w:val="20"/>
          <w:szCs w:val="20"/>
        </w:rPr>
        <w:t xml:space="preserve"> the relevant Senior Leadership </w:t>
      </w:r>
      <w:r w:rsidR="003B5C26" w:rsidRPr="00C67710">
        <w:rPr>
          <w:rFonts w:ascii="Verdana" w:hAnsi="Verdana" w:cs="Arial"/>
          <w:sz w:val="20"/>
          <w:szCs w:val="20"/>
        </w:rPr>
        <w:t>Team members to assist in the delivery of Barretstown objectives as outlined in the Master Action Plan.</w:t>
      </w:r>
    </w:p>
    <w:p w:rsidR="003B5C26" w:rsidRPr="00C67710" w:rsidRDefault="003B5C26" w:rsidP="00726861">
      <w:pPr>
        <w:tabs>
          <w:tab w:val="left" w:pos="284"/>
        </w:tabs>
        <w:autoSpaceDE w:val="0"/>
        <w:autoSpaceDN w:val="0"/>
        <w:adjustRightInd w:val="0"/>
        <w:ind w:left="1425" w:hanging="705"/>
        <w:jc w:val="both"/>
        <w:rPr>
          <w:rFonts w:ascii="Verdana" w:hAnsi="Verdana" w:cs="Arial"/>
          <w:color w:val="008000"/>
          <w:sz w:val="20"/>
          <w:szCs w:val="20"/>
        </w:rPr>
      </w:pPr>
    </w:p>
    <w:p w:rsidR="00E45DAB" w:rsidRPr="00C67710" w:rsidRDefault="00E45DAB" w:rsidP="00726861">
      <w:pPr>
        <w:tabs>
          <w:tab w:val="left" w:pos="284"/>
        </w:tabs>
        <w:autoSpaceDE w:val="0"/>
        <w:autoSpaceDN w:val="0"/>
        <w:adjustRightInd w:val="0"/>
        <w:ind w:left="1425" w:hanging="705"/>
        <w:jc w:val="both"/>
        <w:rPr>
          <w:rFonts w:ascii="Verdana" w:hAnsi="Verdana" w:cs="Arial"/>
          <w:color w:val="008000"/>
          <w:sz w:val="20"/>
          <w:szCs w:val="20"/>
        </w:rPr>
      </w:pPr>
    </w:p>
    <w:p w:rsidR="00C76AAD" w:rsidRPr="00C67710" w:rsidRDefault="00C76AAD" w:rsidP="00726861">
      <w:pPr>
        <w:tabs>
          <w:tab w:val="left" w:pos="426"/>
        </w:tabs>
        <w:autoSpaceDE w:val="0"/>
        <w:autoSpaceDN w:val="0"/>
        <w:adjustRightInd w:val="0"/>
        <w:jc w:val="both"/>
        <w:rPr>
          <w:rFonts w:ascii="Verdana" w:hAnsi="Verdana" w:cs="Arial"/>
          <w:b/>
          <w:bCs/>
          <w:sz w:val="20"/>
          <w:szCs w:val="20"/>
        </w:rPr>
      </w:pPr>
      <w:r w:rsidRPr="00C67710">
        <w:rPr>
          <w:rFonts w:ascii="Verdana" w:hAnsi="Verdana" w:cs="Arial"/>
          <w:b/>
          <w:bCs/>
          <w:sz w:val="20"/>
          <w:szCs w:val="20"/>
        </w:rPr>
        <w:t>10.</w:t>
      </w:r>
      <w:r w:rsidRPr="00C67710">
        <w:rPr>
          <w:rFonts w:ascii="Verdana" w:hAnsi="Verdana" w:cs="Arial"/>
          <w:b/>
          <w:bCs/>
          <w:sz w:val="20"/>
          <w:szCs w:val="20"/>
        </w:rPr>
        <w:tab/>
        <w:t>Authority</w:t>
      </w:r>
    </w:p>
    <w:p w:rsidR="00C76AAD" w:rsidRPr="00C67710" w:rsidRDefault="00C76AAD" w:rsidP="00726861">
      <w:pPr>
        <w:autoSpaceDE w:val="0"/>
        <w:autoSpaceDN w:val="0"/>
        <w:adjustRightInd w:val="0"/>
        <w:jc w:val="both"/>
        <w:rPr>
          <w:rFonts w:ascii="Verdana" w:hAnsi="Verdana" w:cs="Arial"/>
          <w:bCs/>
          <w:sz w:val="20"/>
          <w:szCs w:val="20"/>
        </w:rPr>
      </w:pPr>
    </w:p>
    <w:p w:rsidR="00C76AAD" w:rsidRPr="00C67710" w:rsidRDefault="00C76AAD" w:rsidP="00726861">
      <w:pPr>
        <w:tabs>
          <w:tab w:val="left" w:pos="1080"/>
        </w:tabs>
        <w:autoSpaceDE w:val="0"/>
        <w:autoSpaceDN w:val="0"/>
        <w:adjustRightInd w:val="0"/>
        <w:ind w:left="1080" w:hanging="720"/>
        <w:jc w:val="both"/>
        <w:rPr>
          <w:rFonts w:ascii="Verdana" w:hAnsi="Verdana" w:cs="Arial"/>
          <w:sz w:val="20"/>
          <w:szCs w:val="20"/>
        </w:rPr>
      </w:pPr>
      <w:r w:rsidRPr="00C67710">
        <w:rPr>
          <w:rFonts w:ascii="Verdana" w:hAnsi="Verdana" w:cs="Arial"/>
          <w:sz w:val="20"/>
          <w:szCs w:val="20"/>
        </w:rPr>
        <w:t>10.1.</w:t>
      </w:r>
      <w:r w:rsidRPr="00C67710">
        <w:rPr>
          <w:rFonts w:ascii="Verdana" w:hAnsi="Verdana" w:cs="Arial"/>
          <w:sz w:val="20"/>
          <w:szCs w:val="20"/>
        </w:rPr>
        <w:tab/>
        <w:t>The Committee is authorised to seek any information it requires from the C</w:t>
      </w:r>
      <w:r w:rsidR="007D7D43" w:rsidRPr="00C67710">
        <w:rPr>
          <w:rFonts w:ascii="Verdana" w:hAnsi="Verdana" w:cs="Arial"/>
          <w:sz w:val="20"/>
          <w:szCs w:val="20"/>
        </w:rPr>
        <w:t xml:space="preserve">hief </w:t>
      </w:r>
      <w:r w:rsidRPr="00C67710">
        <w:rPr>
          <w:rFonts w:ascii="Verdana" w:hAnsi="Verdana" w:cs="Arial"/>
          <w:sz w:val="20"/>
          <w:szCs w:val="20"/>
        </w:rPr>
        <w:t>E</w:t>
      </w:r>
      <w:r w:rsidR="007D7D43" w:rsidRPr="00C67710">
        <w:rPr>
          <w:rFonts w:ascii="Verdana" w:hAnsi="Verdana" w:cs="Arial"/>
          <w:sz w:val="20"/>
          <w:szCs w:val="20"/>
        </w:rPr>
        <w:t xml:space="preserve">xecutive </w:t>
      </w:r>
      <w:r w:rsidRPr="00C67710">
        <w:rPr>
          <w:rFonts w:ascii="Verdana" w:hAnsi="Verdana" w:cs="Arial"/>
          <w:sz w:val="20"/>
          <w:szCs w:val="20"/>
        </w:rPr>
        <w:t>O</w:t>
      </w:r>
      <w:r w:rsidR="007D7D43" w:rsidRPr="00C67710">
        <w:rPr>
          <w:rFonts w:ascii="Verdana" w:hAnsi="Verdana" w:cs="Arial"/>
          <w:sz w:val="20"/>
          <w:szCs w:val="20"/>
        </w:rPr>
        <w:t>fficer</w:t>
      </w:r>
      <w:r w:rsidRPr="00C67710">
        <w:rPr>
          <w:rFonts w:ascii="Verdana" w:hAnsi="Verdana" w:cs="Arial"/>
          <w:sz w:val="20"/>
          <w:szCs w:val="20"/>
        </w:rPr>
        <w:t xml:space="preserve"> or F</w:t>
      </w:r>
      <w:r w:rsidR="003C3D7E" w:rsidRPr="00C67710">
        <w:rPr>
          <w:rFonts w:ascii="Verdana" w:hAnsi="Verdana" w:cs="Arial"/>
          <w:sz w:val="20"/>
          <w:szCs w:val="20"/>
        </w:rPr>
        <w:t xml:space="preserve">inancial </w:t>
      </w:r>
      <w:r w:rsidRPr="00C67710">
        <w:rPr>
          <w:rFonts w:ascii="Verdana" w:hAnsi="Verdana" w:cs="Arial"/>
          <w:sz w:val="20"/>
          <w:szCs w:val="20"/>
        </w:rPr>
        <w:t>D</w:t>
      </w:r>
      <w:r w:rsidR="003C3D7E" w:rsidRPr="00C67710">
        <w:rPr>
          <w:rFonts w:ascii="Verdana" w:hAnsi="Verdana" w:cs="Arial"/>
          <w:sz w:val="20"/>
          <w:szCs w:val="20"/>
        </w:rPr>
        <w:t>irector</w:t>
      </w:r>
      <w:r w:rsidRPr="00C67710">
        <w:rPr>
          <w:rFonts w:ascii="Verdana" w:hAnsi="Verdana" w:cs="Arial"/>
          <w:sz w:val="20"/>
          <w:szCs w:val="20"/>
        </w:rPr>
        <w:t xml:space="preserve"> in order to perform its duties.</w:t>
      </w:r>
    </w:p>
    <w:p w:rsidR="00C76AAD" w:rsidRPr="00C67710" w:rsidRDefault="00C76AAD" w:rsidP="00726861">
      <w:pPr>
        <w:autoSpaceDE w:val="0"/>
        <w:autoSpaceDN w:val="0"/>
        <w:adjustRightInd w:val="0"/>
        <w:ind w:left="357"/>
        <w:jc w:val="both"/>
        <w:rPr>
          <w:rFonts w:ascii="Verdana" w:hAnsi="Verdana" w:cs="Arial"/>
          <w:sz w:val="20"/>
          <w:szCs w:val="20"/>
        </w:rPr>
      </w:pPr>
    </w:p>
    <w:p w:rsidR="00C76AAD" w:rsidRPr="00C67710" w:rsidRDefault="00C76AAD" w:rsidP="00726861">
      <w:pPr>
        <w:autoSpaceDE w:val="0"/>
        <w:autoSpaceDN w:val="0"/>
        <w:adjustRightInd w:val="0"/>
        <w:ind w:left="1062" w:hanging="705"/>
        <w:jc w:val="both"/>
        <w:rPr>
          <w:rFonts w:ascii="Verdana" w:hAnsi="Verdana" w:cs="Arial"/>
          <w:sz w:val="20"/>
          <w:szCs w:val="20"/>
        </w:rPr>
      </w:pPr>
      <w:r w:rsidRPr="00C67710">
        <w:rPr>
          <w:rFonts w:ascii="Verdana" w:hAnsi="Verdana" w:cs="Arial"/>
          <w:sz w:val="20"/>
          <w:szCs w:val="20"/>
        </w:rPr>
        <w:t>10.2.</w:t>
      </w:r>
      <w:r w:rsidRPr="00C67710">
        <w:rPr>
          <w:rFonts w:ascii="Verdana" w:hAnsi="Verdana" w:cs="Arial"/>
          <w:sz w:val="20"/>
          <w:szCs w:val="20"/>
        </w:rPr>
        <w:tab/>
        <w:t xml:space="preserve">The Committee is authorised to obtain, at the organisation’s expense, outside legal or other professional advice on any matters within its </w:t>
      </w:r>
      <w:r w:rsidR="00765EBB" w:rsidRPr="00C67710">
        <w:rPr>
          <w:rFonts w:ascii="Verdana" w:hAnsi="Verdana" w:cs="Arial"/>
          <w:sz w:val="20"/>
          <w:szCs w:val="20"/>
        </w:rPr>
        <w:t>T</w:t>
      </w:r>
      <w:r w:rsidRPr="00C67710">
        <w:rPr>
          <w:rFonts w:ascii="Verdana" w:hAnsi="Verdana" w:cs="Arial"/>
          <w:sz w:val="20"/>
          <w:szCs w:val="20"/>
        </w:rPr>
        <w:t xml:space="preserve">erms of </w:t>
      </w:r>
      <w:r w:rsidR="00765EBB" w:rsidRPr="00C67710">
        <w:rPr>
          <w:rFonts w:ascii="Verdana" w:hAnsi="Verdana" w:cs="Arial"/>
          <w:sz w:val="20"/>
          <w:szCs w:val="20"/>
        </w:rPr>
        <w:t>R</w:t>
      </w:r>
      <w:r w:rsidRPr="00C67710">
        <w:rPr>
          <w:rFonts w:ascii="Verdana" w:hAnsi="Verdana" w:cs="Arial"/>
          <w:sz w:val="20"/>
          <w:szCs w:val="20"/>
        </w:rPr>
        <w:t xml:space="preserve">eference, subject to the approval of the Board. </w:t>
      </w:r>
    </w:p>
    <w:p w:rsidR="00C76AAD" w:rsidRPr="00C67710" w:rsidRDefault="00C76AAD" w:rsidP="00726861">
      <w:pPr>
        <w:autoSpaceDE w:val="0"/>
        <w:autoSpaceDN w:val="0"/>
        <w:adjustRightInd w:val="0"/>
        <w:ind w:left="1062" w:hanging="705"/>
        <w:jc w:val="both"/>
        <w:rPr>
          <w:rFonts w:ascii="Verdana" w:hAnsi="Verdana" w:cs="Arial"/>
          <w:sz w:val="20"/>
          <w:szCs w:val="20"/>
        </w:rPr>
      </w:pPr>
      <w:r w:rsidRPr="00C67710">
        <w:rPr>
          <w:rFonts w:ascii="Verdana" w:hAnsi="Verdana" w:cs="Arial"/>
          <w:sz w:val="20"/>
          <w:szCs w:val="20"/>
        </w:rPr>
        <w:t xml:space="preserve"> </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1071" w:hanging="711"/>
        <w:jc w:val="both"/>
        <w:rPr>
          <w:rFonts w:ascii="Verdana" w:hAnsi="Verdana" w:cs="Arial"/>
          <w:sz w:val="20"/>
          <w:szCs w:val="20"/>
        </w:rPr>
      </w:pPr>
    </w:p>
    <w:p w:rsidR="00C76AAD" w:rsidRPr="00C67710" w:rsidRDefault="00C76AAD" w:rsidP="00726861">
      <w:pPr>
        <w:autoSpaceDE w:val="0"/>
        <w:autoSpaceDN w:val="0"/>
        <w:adjustRightInd w:val="0"/>
        <w:ind w:left="1071" w:hanging="711"/>
        <w:jc w:val="both"/>
        <w:rPr>
          <w:rFonts w:ascii="Verdana" w:hAnsi="Verdana" w:cs="Arial"/>
          <w:sz w:val="20"/>
          <w:szCs w:val="20"/>
        </w:rPr>
      </w:pPr>
    </w:p>
    <w:p w:rsidR="00443DBC" w:rsidRPr="00C67710" w:rsidRDefault="00443DBC" w:rsidP="00726861">
      <w:pPr>
        <w:autoSpaceDE w:val="0"/>
        <w:autoSpaceDN w:val="0"/>
        <w:adjustRightInd w:val="0"/>
        <w:ind w:left="1071" w:hanging="711"/>
        <w:jc w:val="both"/>
        <w:rPr>
          <w:rFonts w:ascii="Verdana" w:hAnsi="Verdana" w:cs="Arial"/>
          <w:sz w:val="20"/>
          <w:szCs w:val="20"/>
        </w:rPr>
      </w:pPr>
    </w:p>
    <w:p w:rsidR="00C76AAD" w:rsidRPr="00C67710" w:rsidRDefault="00C76AAD" w:rsidP="00726861">
      <w:pPr>
        <w:autoSpaceDE w:val="0"/>
        <w:autoSpaceDN w:val="0"/>
        <w:adjustRightInd w:val="0"/>
        <w:ind w:left="1071" w:hanging="711"/>
        <w:jc w:val="both"/>
        <w:rPr>
          <w:rFonts w:ascii="Verdana" w:hAnsi="Verdana" w:cs="Arial"/>
          <w:sz w:val="20"/>
          <w:szCs w:val="20"/>
        </w:rPr>
      </w:pPr>
    </w:p>
    <w:p w:rsidR="00C76AAD" w:rsidRPr="00C67710" w:rsidRDefault="00C76AAD" w:rsidP="00726861">
      <w:pPr>
        <w:autoSpaceDE w:val="0"/>
        <w:autoSpaceDN w:val="0"/>
        <w:adjustRightInd w:val="0"/>
        <w:jc w:val="both"/>
        <w:rPr>
          <w:rFonts w:ascii="Verdana" w:hAnsi="Verdana" w:cs="Arial"/>
          <w:sz w:val="20"/>
          <w:szCs w:val="20"/>
        </w:rPr>
      </w:pPr>
    </w:p>
    <w:p w:rsidR="003B5C26" w:rsidRPr="00C67710" w:rsidRDefault="003B5C26" w:rsidP="00726861">
      <w:pPr>
        <w:autoSpaceDE w:val="0"/>
        <w:autoSpaceDN w:val="0"/>
        <w:adjustRightInd w:val="0"/>
        <w:jc w:val="both"/>
        <w:rPr>
          <w:rFonts w:ascii="Verdana" w:hAnsi="Verdana" w:cs="Arial"/>
          <w:sz w:val="20"/>
          <w:szCs w:val="20"/>
        </w:rPr>
      </w:pPr>
    </w:p>
    <w:p w:rsidR="009C2D5C" w:rsidRPr="00C67710" w:rsidRDefault="009C2D5C" w:rsidP="00726861">
      <w:pPr>
        <w:autoSpaceDE w:val="0"/>
        <w:autoSpaceDN w:val="0"/>
        <w:adjustRightInd w:val="0"/>
        <w:jc w:val="both"/>
        <w:rPr>
          <w:rFonts w:ascii="Verdana" w:hAnsi="Verdana" w:cs="Arial"/>
          <w:sz w:val="20"/>
          <w:szCs w:val="20"/>
        </w:rPr>
      </w:pPr>
    </w:p>
    <w:p w:rsidR="009C2D5C" w:rsidRPr="00C67710" w:rsidRDefault="009C2D5C" w:rsidP="00726861">
      <w:pPr>
        <w:autoSpaceDE w:val="0"/>
        <w:autoSpaceDN w:val="0"/>
        <w:adjustRightInd w:val="0"/>
        <w:jc w:val="both"/>
        <w:rPr>
          <w:rFonts w:ascii="Verdana" w:hAnsi="Verdana" w:cs="Arial"/>
          <w:sz w:val="20"/>
          <w:szCs w:val="20"/>
        </w:rPr>
      </w:pPr>
    </w:p>
    <w:p w:rsidR="009C2D5C" w:rsidRPr="00C67710" w:rsidRDefault="009C2D5C"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7D7D43" w:rsidRPr="00C67710" w:rsidRDefault="007D7D43"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1071" w:hanging="711"/>
        <w:jc w:val="both"/>
        <w:rPr>
          <w:rFonts w:ascii="Verdana" w:hAnsi="Verdana" w:cs="Arial"/>
          <w:b/>
          <w:sz w:val="20"/>
          <w:szCs w:val="20"/>
        </w:rPr>
      </w:pPr>
      <w:r w:rsidRPr="00C67710">
        <w:rPr>
          <w:rFonts w:ascii="Verdana" w:hAnsi="Verdana" w:cs="Arial"/>
          <w:b/>
          <w:sz w:val="20"/>
          <w:szCs w:val="20"/>
        </w:rPr>
        <w:lastRenderedPageBreak/>
        <w:t>Key Financial Controls</w:t>
      </w:r>
    </w:p>
    <w:p w:rsidR="00C76AAD" w:rsidRPr="00C67710" w:rsidRDefault="00C76AAD" w:rsidP="00726861">
      <w:pPr>
        <w:autoSpaceDE w:val="0"/>
        <w:autoSpaceDN w:val="0"/>
        <w:adjustRightInd w:val="0"/>
        <w:ind w:left="1071" w:hanging="711"/>
        <w:jc w:val="both"/>
        <w:rPr>
          <w:rFonts w:ascii="Verdana" w:hAnsi="Verdana" w:cs="Arial"/>
          <w:b/>
          <w:sz w:val="20"/>
          <w:szCs w:val="20"/>
        </w:rPr>
      </w:pPr>
    </w:p>
    <w:p w:rsidR="00C76AAD" w:rsidRPr="00C67710" w:rsidRDefault="00C76AAD" w:rsidP="00726861">
      <w:pPr>
        <w:autoSpaceDE w:val="0"/>
        <w:autoSpaceDN w:val="0"/>
        <w:adjustRightInd w:val="0"/>
        <w:jc w:val="both"/>
        <w:rPr>
          <w:rFonts w:ascii="Verdana" w:hAnsi="Verdana" w:cs="Arial"/>
          <w:b/>
          <w:sz w:val="20"/>
          <w:szCs w:val="20"/>
        </w:rPr>
      </w:pPr>
      <w:r w:rsidRPr="00C67710">
        <w:rPr>
          <w:rFonts w:ascii="Verdana" w:hAnsi="Verdana" w:cs="Arial"/>
          <w:sz w:val="20"/>
          <w:szCs w:val="20"/>
        </w:rPr>
        <w:tab/>
      </w:r>
      <w:r w:rsidRPr="00C67710">
        <w:rPr>
          <w:rFonts w:ascii="Verdana" w:hAnsi="Verdana" w:cs="Arial"/>
          <w:b/>
          <w:sz w:val="20"/>
          <w:szCs w:val="20"/>
        </w:rPr>
        <w:t>Income</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Barretstown has clear financial controls for Income/Cash received through the post, at events, from merchandise sales, coin boxes, as G</w:t>
      </w:r>
      <w:r w:rsidR="00765EBB" w:rsidRPr="00C67710">
        <w:rPr>
          <w:rFonts w:ascii="Verdana" w:hAnsi="Verdana" w:cs="Arial"/>
          <w:sz w:val="20"/>
          <w:szCs w:val="20"/>
        </w:rPr>
        <w:t>ift in Kind</w:t>
      </w:r>
      <w:r w:rsidRPr="00C67710">
        <w:rPr>
          <w:rFonts w:ascii="Verdana" w:hAnsi="Verdana" w:cs="Arial"/>
          <w:sz w:val="20"/>
          <w:szCs w:val="20"/>
        </w:rPr>
        <w:t xml:space="preserve">, via requests, via the </w:t>
      </w:r>
      <w:proofErr w:type="spellStart"/>
      <w:r w:rsidRPr="00C67710">
        <w:rPr>
          <w:rFonts w:ascii="Verdana" w:hAnsi="Verdana" w:cs="Arial"/>
          <w:sz w:val="20"/>
          <w:szCs w:val="20"/>
        </w:rPr>
        <w:t>S</w:t>
      </w:r>
      <w:r w:rsidR="00765EBB" w:rsidRPr="00C67710">
        <w:rPr>
          <w:rFonts w:ascii="Verdana" w:hAnsi="Verdana" w:cs="Arial"/>
          <w:sz w:val="20"/>
          <w:szCs w:val="20"/>
        </w:rPr>
        <w:t>erious</w:t>
      </w:r>
      <w:r w:rsidRPr="00C67710">
        <w:rPr>
          <w:rFonts w:ascii="Verdana" w:hAnsi="Verdana" w:cs="Arial"/>
          <w:sz w:val="20"/>
          <w:szCs w:val="20"/>
        </w:rPr>
        <w:t>F</w:t>
      </w:r>
      <w:r w:rsidR="00765EBB" w:rsidRPr="00C67710">
        <w:rPr>
          <w:rFonts w:ascii="Verdana" w:hAnsi="Verdana" w:cs="Arial"/>
          <w:sz w:val="20"/>
          <w:szCs w:val="20"/>
        </w:rPr>
        <w:t>un</w:t>
      </w:r>
      <w:proofErr w:type="spellEnd"/>
      <w:r w:rsidR="00765EBB" w:rsidRPr="00C67710">
        <w:rPr>
          <w:rFonts w:ascii="Verdana" w:hAnsi="Verdana" w:cs="Arial"/>
          <w:sz w:val="20"/>
          <w:szCs w:val="20"/>
        </w:rPr>
        <w:t xml:space="preserve"> </w:t>
      </w:r>
      <w:r w:rsidRPr="00C67710">
        <w:rPr>
          <w:rFonts w:ascii="Verdana" w:hAnsi="Verdana" w:cs="Arial"/>
          <w:sz w:val="20"/>
          <w:szCs w:val="20"/>
        </w:rPr>
        <w:t>C</w:t>
      </w:r>
      <w:r w:rsidR="00765EBB" w:rsidRPr="00C67710">
        <w:rPr>
          <w:rFonts w:ascii="Verdana" w:hAnsi="Verdana" w:cs="Arial"/>
          <w:sz w:val="20"/>
          <w:szCs w:val="20"/>
        </w:rPr>
        <w:t xml:space="preserve">hildren’s </w:t>
      </w:r>
      <w:r w:rsidRPr="00C67710">
        <w:rPr>
          <w:rFonts w:ascii="Verdana" w:hAnsi="Verdana" w:cs="Arial"/>
          <w:sz w:val="20"/>
          <w:szCs w:val="20"/>
        </w:rPr>
        <w:t>N</w:t>
      </w:r>
      <w:r w:rsidR="00765EBB" w:rsidRPr="00C67710">
        <w:rPr>
          <w:rFonts w:ascii="Verdana" w:hAnsi="Verdana" w:cs="Arial"/>
          <w:sz w:val="20"/>
          <w:szCs w:val="20"/>
        </w:rPr>
        <w:t>etwork</w:t>
      </w:r>
      <w:r w:rsidR="00C67710">
        <w:rPr>
          <w:rFonts w:ascii="Verdana" w:hAnsi="Verdana" w:cs="Arial"/>
          <w:sz w:val="20"/>
          <w:szCs w:val="20"/>
        </w:rPr>
        <w:t xml:space="preserve"> and</w:t>
      </w:r>
      <w:r w:rsidRPr="00C67710">
        <w:rPr>
          <w:rFonts w:ascii="Verdana" w:hAnsi="Verdana" w:cs="Arial"/>
          <w:sz w:val="20"/>
          <w:szCs w:val="20"/>
        </w:rPr>
        <w:t xml:space="preserve"> via </w:t>
      </w:r>
      <w:proofErr w:type="spellStart"/>
      <w:r w:rsidRPr="00C67710">
        <w:rPr>
          <w:rFonts w:ascii="Verdana" w:hAnsi="Verdana" w:cs="Arial"/>
          <w:sz w:val="20"/>
          <w:szCs w:val="20"/>
        </w:rPr>
        <w:t>Barretstown</w:t>
      </w:r>
      <w:proofErr w:type="spellEnd"/>
      <w:r w:rsidRPr="00C67710">
        <w:rPr>
          <w:rFonts w:ascii="Verdana" w:hAnsi="Verdana" w:cs="Arial"/>
          <w:sz w:val="20"/>
          <w:szCs w:val="20"/>
        </w:rPr>
        <w:t xml:space="preserve"> UK.  The key controls involves segregation of duties, postal gifts given a unique identifier, receipts ledger updated daily with gifts</w:t>
      </w:r>
      <w:r w:rsidR="00C67710">
        <w:rPr>
          <w:rFonts w:ascii="Verdana" w:hAnsi="Verdana" w:cs="Arial"/>
          <w:sz w:val="20"/>
          <w:szCs w:val="20"/>
        </w:rPr>
        <w:t xml:space="preserve"> amounts</w:t>
      </w:r>
      <w:r w:rsidRPr="00C67710">
        <w:rPr>
          <w:rFonts w:ascii="Verdana" w:hAnsi="Verdana" w:cs="Arial"/>
          <w:sz w:val="20"/>
          <w:szCs w:val="20"/>
        </w:rPr>
        <w:t xml:space="preserve">, monies received </w:t>
      </w:r>
      <w:r w:rsidR="00C67710">
        <w:rPr>
          <w:rFonts w:ascii="Verdana" w:hAnsi="Verdana" w:cs="Arial"/>
          <w:sz w:val="20"/>
          <w:szCs w:val="20"/>
        </w:rPr>
        <w:t xml:space="preserve">are </w:t>
      </w:r>
      <w:r w:rsidRPr="00C67710">
        <w:rPr>
          <w:rFonts w:ascii="Verdana" w:hAnsi="Verdana" w:cs="Arial"/>
          <w:sz w:val="20"/>
          <w:szCs w:val="20"/>
        </w:rPr>
        <w:t>put in the safe daily and lodged weekly or within cash parameters.  Donations are coded in line with agreed coding practice to ensure receipts can be identified and donor</w:t>
      </w:r>
      <w:r w:rsidR="00765EBB" w:rsidRPr="00C67710">
        <w:rPr>
          <w:rFonts w:ascii="Verdana" w:hAnsi="Verdana" w:cs="Arial"/>
          <w:sz w:val="20"/>
          <w:szCs w:val="20"/>
        </w:rPr>
        <w:t>s</w:t>
      </w:r>
      <w:r w:rsidRPr="00C67710">
        <w:rPr>
          <w:rFonts w:ascii="Verdana" w:hAnsi="Verdana" w:cs="Arial"/>
          <w:sz w:val="20"/>
          <w:szCs w:val="20"/>
        </w:rPr>
        <w:t xml:space="preserve"> appropriately thanked.</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 xml:space="preserve">Appropriate insurance is in place to safeguard monies securely held on site to agreed levels and also to cover cash in transit on its way to being banked.  </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4F5897">
      <w:pPr>
        <w:autoSpaceDE w:val="0"/>
        <w:autoSpaceDN w:val="0"/>
        <w:adjustRightInd w:val="0"/>
        <w:ind w:firstLine="714"/>
        <w:jc w:val="both"/>
        <w:rPr>
          <w:rFonts w:ascii="Verdana" w:hAnsi="Verdana" w:cs="Arial"/>
          <w:b/>
          <w:sz w:val="20"/>
          <w:szCs w:val="20"/>
        </w:rPr>
      </w:pPr>
      <w:r w:rsidRPr="00C67710">
        <w:rPr>
          <w:rFonts w:ascii="Verdana" w:hAnsi="Verdana" w:cs="Arial"/>
          <w:b/>
          <w:sz w:val="20"/>
          <w:szCs w:val="20"/>
        </w:rPr>
        <w:t>Treasury Policy</w:t>
      </w:r>
    </w:p>
    <w:p w:rsidR="00C76AAD" w:rsidRPr="00C67710" w:rsidRDefault="00C76AAD" w:rsidP="00726861">
      <w:pPr>
        <w:autoSpaceDE w:val="0"/>
        <w:autoSpaceDN w:val="0"/>
        <w:adjustRightInd w:val="0"/>
        <w:jc w:val="both"/>
        <w:rPr>
          <w:rFonts w:ascii="Verdana" w:hAnsi="Verdana" w:cs="Arial"/>
          <w:sz w:val="20"/>
          <w:szCs w:val="20"/>
        </w:rPr>
      </w:pPr>
      <w:r w:rsidRPr="00C67710">
        <w:rPr>
          <w:rFonts w:ascii="Verdana" w:hAnsi="Verdana" w:cs="Arial"/>
          <w:sz w:val="20"/>
          <w:szCs w:val="20"/>
        </w:rPr>
        <w:tab/>
      </w:r>
    </w:p>
    <w:p w:rsidR="00C76AAD" w:rsidRPr="00C67710" w:rsidRDefault="00C76AAD" w:rsidP="00726861">
      <w:pPr>
        <w:autoSpaceDE w:val="0"/>
        <w:autoSpaceDN w:val="0"/>
        <w:adjustRightInd w:val="0"/>
        <w:ind w:left="714" w:firstLine="6"/>
        <w:jc w:val="both"/>
        <w:rPr>
          <w:rFonts w:ascii="Verdana" w:hAnsi="Verdana" w:cs="Arial"/>
          <w:sz w:val="20"/>
          <w:szCs w:val="20"/>
        </w:rPr>
      </w:pPr>
      <w:proofErr w:type="spellStart"/>
      <w:r w:rsidRPr="00C67710">
        <w:rPr>
          <w:rFonts w:ascii="Verdana" w:hAnsi="Verdana" w:cs="Arial"/>
          <w:sz w:val="20"/>
          <w:szCs w:val="20"/>
        </w:rPr>
        <w:t>Barretstown</w:t>
      </w:r>
      <w:proofErr w:type="spellEnd"/>
      <w:r w:rsidRPr="00C67710">
        <w:rPr>
          <w:rFonts w:ascii="Verdana" w:hAnsi="Verdana" w:cs="Arial"/>
          <w:sz w:val="20"/>
          <w:szCs w:val="20"/>
        </w:rPr>
        <w:t xml:space="preserve"> has </w:t>
      </w:r>
      <w:r w:rsidR="00765EBB" w:rsidRPr="00C67710">
        <w:rPr>
          <w:rFonts w:ascii="Verdana" w:hAnsi="Verdana" w:cs="Arial"/>
          <w:sz w:val="20"/>
          <w:szCs w:val="20"/>
        </w:rPr>
        <w:t xml:space="preserve">a </w:t>
      </w:r>
      <w:r w:rsidRPr="00C67710">
        <w:rPr>
          <w:rFonts w:ascii="Verdana" w:hAnsi="Verdana" w:cs="Arial"/>
          <w:sz w:val="20"/>
          <w:szCs w:val="20"/>
        </w:rPr>
        <w:t>clear policy around the receipt of funds in Euro and the parameters around which current currency deposits will be translated.</w:t>
      </w:r>
    </w:p>
    <w:p w:rsidR="00C76AAD" w:rsidRPr="00C67710" w:rsidRDefault="00C76AAD" w:rsidP="00726861">
      <w:pPr>
        <w:autoSpaceDE w:val="0"/>
        <w:autoSpaceDN w:val="0"/>
        <w:adjustRightInd w:val="0"/>
        <w:jc w:val="both"/>
        <w:rPr>
          <w:rFonts w:ascii="Verdana" w:hAnsi="Verdana" w:cs="Arial"/>
          <w:sz w:val="20"/>
          <w:szCs w:val="20"/>
        </w:rPr>
      </w:pPr>
      <w:r w:rsidRPr="00C67710">
        <w:rPr>
          <w:rFonts w:ascii="Verdana" w:hAnsi="Verdana" w:cs="Arial"/>
          <w:sz w:val="20"/>
          <w:szCs w:val="20"/>
        </w:rPr>
        <w:tab/>
      </w:r>
    </w:p>
    <w:p w:rsidR="00C76AAD" w:rsidRPr="00C67710" w:rsidRDefault="00C76AAD" w:rsidP="00726861">
      <w:pPr>
        <w:autoSpaceDE w:val="0"/>
        <w:autoSpaceDN w:val="0"/>
        <w:adjustRightInd w:val="0"/>
        <w:jc w:val="both"/>
        <w:rPr>
          <w:rFonts w:ascii="Verdana" w:hAnsi="Verdana" w:cs="Arial"/>
          <w:b/>
          <w:sz w:val="20"/>
          <w:szCs w:val="20"/>
        </w:rPr>
      </w:pPr>
      <w:r w:rsidRPr="00C67710">
        <w:rPr>
          <w:rFonts w:ascii="Verdana" w:hAnsi="Verdana" w:cs="Arial"/>
          <w:sz w:val="20"/>
          <w:szCs w:val="20"/>
        </w:rPr>
        <w:tab/>
      </w:r>
      <w:r w:rsidRPr="00C67710">
        <w:rPr>
          <w:rFonts w:ascii="Verdana" w:hAnsi="Verdana" w:cs="Arial"/>
          <w:b/>
          <w:sz w:val="20"/>
          <w:szCs w:val="20"/>
        </w:rPr>
        <w:t>Purchases</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Barretstown operates strict controls around expenditure as outlined in the purchase order procedure, outlining authorisation, tender process and detailed procedure for ordering goods/services. The key aim of the procedure is to ensure only authorised expenditure is incurred in line with agreed budgets, that value for money is achieved and financial control is maintained.</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 xml:space="preserve">Barretstown maintains a related party register with regard to financial transactions entered into with employees or </w:t>
      </w:r>
      <w:r w:rsidR="003B5C26" w:rsidRPr="00C67710">
        <w:rPr>
          <w:rFonts w:ascii="Verdana" w:hAnsi="Verdana" w:cs="Arial"/>
          <w:sz w:val="20"/>
          <w:szCs w:val="20"/>
        </w:rPr>
        <w:t>Board members which are</w:t>
      </w:r>
      <w:r w:rsidRPr="00C67710">
        <w:rPr>
          <w:rFonts w:ascii="Verdana" w:hAnsi="Verdana" w:cs="Arial"/>
          <w:sz w:val="20"/>
          <w:szCs w:val="20"/>
        </w:rPr>
        <w:t xml:space="preserve"> reviewed on a quarterly basis by the Finance &amp; Audit Committee.</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jc w:val="both"/>
        <w:rPr>
          <w:rFonts w:ascii="Verdana" w:hAnsi="Verdana" w:cs="Arial"/>
          <w:b/>
          <w:sz w:val="20"/>
          <w:szCs w:val="20"/>
        </w:rPr>
      </w:pPr>
      <w:r w:rsidRPr="00C67710">
        <w:rPr>
          <w:rFonts w:ascii="Verdana" w:hAnsi="Verdana" w:cs="Arial"/>
          <w:sz w:val="20"/>
          <w:szCs w:val="20"/>
        </w:rPr>
        <w:tab/>
      </w:r>
      <w:r w:rsidRPr="00C67710">
        <w:rPr>
          <w:rFonts w:ascii="Verdana" w:hAnsi="Verdana" w:cs="Arial"/>
          <w:b/>
          <w:sz w:val="20"/>
          <w:szCs w:val="20"/>
        </w:rPr>
        <w:t xml:space="preserve">Cheque Signatories/Payments </w:t>
      </w:r>
      <w:proofErr w:type="gramStart"/>
      <w:r w:rsidR="00765EBB" w:rsidRPr="00C67710">
        <w:rPr>
          <w:rFonts w:ascii="Verdana" w:hAnsi="Verdana" w:cs="Arial"/>
          <w:b/>
          <w:sz w:val="20"/>
          <w:szCs w:val="20"/>
        </w:rPr>
        <w:t>O</w:t>
      </w:r>
      <w:r w:rsidRPr="00C67710">
        <w:rPr>
          <w:rFonts w:ascii="Verdana" w:hAnsi="Verdana" w:cs="Arial"/>
          <w:b/>
          <w:sz w:val="20"/>
          <w:szCs w:val="20"/>
        </w:rPr>
        <w:t>n</w:t>
      </w:r>
      <w:proofErr w:type="gramEnd"/>
      <w:r w:rsidRPr="00C67710">
        <w:rPr>
          <w:rFonts w:ascii="Verdana" w:hAnsi="Verdana" w:cs="Arial"/>
          <w:b/>
          <w:sz w:val="20"/>
          <w:szCs w:val="20"/>
        </w:rPr>
        <w:t xml:space="preserve"> Line</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 xml:space="preserve">The Board authorises signatories to Barretstown’s bank accounts through a resolution of the Board and this is updated as required.  </w:t>
      </w:r>
    </w:p>
    <w:p w:rsidR="00C76AAD" w:rsidRPr="00C67710" w:rsidRDefault="00C76AAD" w:rsidP="00726861">
      <w:pPr>
        <w:autoSpaceDE w:val="0"/>
        <w:autoSpaceDN w:val="0"/>
        <w:adjustRightInd w:val="0"/>
        <w:jc w:val="both"/>
        <w:rPr>
          <w:rFonts w:ascii="Verdana" w:hAnsi="Verdana" w:cs="Arial"/>
          <w:sz w:val="20"/>
          <w:szCs w:val="20"/>
        </w:rPr>
      </w:pPr>
      <w:r w:rsidRPr="00C67710">
        <w:rPr>
          <w:rFonts w:ascii="Verdana" w:hAnsi="Verdana" w:cs="Arial"/>
          <w:sz w:val="20"/>
          <w:szCs w:val="20"/>
        </w:rPr>
        <w:tab/>
      </w:r>
      <w:r w:rsidRPr="00C67710">
        <w:rPr>
          <w:rFonts w:ascii="Verdana" w:hAnsi="Verdana" w:cs="Arial"/>
          <w:sz w:val="20"/>
          <w:szCs w:val="20"/>
        </w:rPr>
        <w:tab/>
      </w:r>
    </w:p>
    <w:p w:rsidR="00C76AAD" w:rsidRPr="00C67710" w:rsidRDefault="00C76AAD" w:rsidP="00726861">
      <w:pPr>
        <w:autoSpaceDE w:val="0"/>
        <w:autoSpaceDN w:val="0"/>
        <w:adjustRightInd w:val="0"/>
        <w:jc w:val="both"/>
        <w:rPr>
          <w:rFonts w:ascii="Verdana" w:hAnsi="Verdana" w:cs="Arial"/>
          <w:b/>
          <w:sz w:val="20"/>
          <w:szCs w:val="20"/>
        </w:rPr>
      </w:pPr>
      <w:r w:rsidRPr="00C67710">
        <w:rPr>
          <w:rFonts w:ascii="Verdana" w:hAnsi="Verdana" w:cs="Arial"/>
          <w:sz w:val="20"/>
          <w:szCs w:val="20"/>
        </w:rPr>
        <w:tab/>
      </w:r>
      <w:r w:rsidRPr="00C67710">
        <w:rPr>
          <w:rFonts w:ascii="Verdana" w:hAnsi="Verdana" w:cs="Arial"/>
          <w:b/>
          <w:sz w:val="20"/>
          <w:szCs w:val="20"/>
        </w:rPr>
        <w:t>Petty Cash</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The aim of petty cash is to reimburse small items of expenditure not expected to exceed €100 – clear controls are in place around how monies are reimbursed.</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jc w:val="both"/>
        <w:rPr>
          <w:rFonts w:ascii="Verdana" w:hAnsi="Verdana" w:cs="Arial"/>
          <w:b/>
          <w:sz w:val="20"/>
          <w:szCs w:val="20"/>
        </w:rPr>
      </w:pPr>
      <w:r w:rsidRPr="00C67710">
        <w:rPr>
          <w:rFonts w:ascii="Verdana" w:hAnsi="Verdana" w:cs="Arial"/>
          <w:sz w:val="20"/>
          <w:szCs w:val="20"/>
        </w:rPr>
        <w:tab/>
      </w:r>
      <w:r w:rsidRPr="00C67710">
        <w:rPr>
          <w:rFonts w:ascii="Verdana" w:hAnsi="Verdana" w:cs="Arial"/>
          <w:b/>
          <w:sz w:val="20"/>
          <w:szCs w:val="20"/>
        </w:rPr>
        <w:t xml:space="preserve">General Expenses </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 xml:space="preserve">Controls are in place to ensure that expenditure is only reimbursed to employees/ officers who in the course of their duties are out of pocket.  Specific claim forms are to be completed and appropriately authorised prior to reimbursement by Finance.  </w:t>
      </w:r>
    </w:p>
    <w:p w:rsidR="00C76AAD" w:rsidRPr="00C67710" w:rsidRDefault="00C76AAD" w:rsidP="00726861">
      <w:pPr>
        <w:autoSpaceDE w:val="0"/>
        <w:autoSpaceDN w:val="0"/>
        <w:adjustRightInd w:val="0"/>
        <w:ind w:left="1071" w:hanging="711"/>
        <w:jc w:val="both"/>
        <w:rPr>
          <w:rFonts w:ascii="Verdana" w:hAnsi="Verdana" w:cs="Arial"/>
          <w:b/>
          <w:sz w:val="20"/>
          <w:szCs w:val="20"/>
        </w:rPr>
      </w:pPr>
    </w:p>
    <w:p w:rsidR="00C76AAD" w:rsidRPr="00C67710" w:rsidRDefault="00C76AAD" w:rsidP="004F5897">
      <w:pPr>
        <w:autoSpaceDE w:val="0"/>
        <w:autoSpaceDN w:val="0"/>
        <w:adjustRightInd w:val="0"/>
        <w:ind w:firstLine="714"/>
        <w:jc w:val="both"/>
        <w:rPr>
          <w:rFonts w:ascii="Verdana" w:hAnsi="Verdana" w:cs="Arial"/>
          <w:b/>
          <w:sz w:val="20"/>
          <w:szCs w:val="20"/>
        </w:rPr>
      </w:pPr>
      <w:r w:rsidRPr="00C67710">
        <w:rPr>
          <w:rFonts w:ascii="Verdana" w:hAnsi="Verdana" w:cs="Arial"/>
          <w:b/>
          <w:sz w:val="20"/>
          <w:szCs w:val="20"/>
        </w:rPr>
        <w:t xml:space="preserve">Payroll </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Barretstown has clear procedures and controls in place for the operation of payroll to ensure each person receives the correct remuneration, to safeguard the integrity of the pe</w:t>
      </w:r>
      <w:r w:rsidR="00765EBB" w:rsidRPr="00C67710">
        <w:rPr>
          <w:rFonts w:ascii="Verdana" w:hAnsi="Verdana" w:cs="Arial"/>
          <w:sz w:val="20"/>
          <w:szCs w:val="20"/>
        </w:rPr>
        <w:t>rson administrating the payroll</w:t>
      </w:r>
      <w:r w:rsidRPr="00C67710">
        <w:rPr>
          <w:rFonts w:ascii="Verdana" w:hAnsi="Verdana" w:cs="Arial"/>
          <w:sz w:val="20"/>
          <w:szCs w:val="20"/>
        </w:rPr>
        <w:t xml:space="preserve"> and to ensure there is no misuse.  Controls focus on authorisation of HR to add an employee and any changes to th</w:t>
      </w:r>
      <w:r w:rsidR="00C67710">
        <w:rPr>
          <w:rFonts w:ascii="Verdana" w:hAnsi="Verdana" w:cs="Arial"/>
          <w:sz w:val="20"/>
          <w:szCs w:val="20"/>
        </w:rPr>
        <w:t>eir</w:t>
      </w:r>
      <w:r w:rsidRPr="00C67710">
        <w:rPr>
          <w:rFonts w:ascii="Verdana" w:hAnsi="Verdana" w:cs="Arial"/>
          <w:sz w:val="20"/>
          <w:szCs w:val="20"/>
        </w:rPr>
        <w:t xml:space="preserve"> salary. </w:t>
      </w:r>
    </w:p>
    <w:p w:rsidR="00C76AAD" w:rsidRPr="00C67710" w:rsidRDefault="00C76AAD" w:rsidP="00726861">
      <w:pPr>
        <w:autoSpaceDE w:val="0"/>
        <w:autoSpaceDN w:val="0"/>
        <w:adjustRightInd w:val="0"/>
        <w:jc w:val="both"/>
        <w:rPr>
          <w:rFonts w:ascii="Verdana" w:hAnsi="Verdana" w:cs="Arial"/>
          <w:sz w:val="20"/>
          <w:szCs w:val="20"/>
        </w:rPr>
      </w:pPr>
      <w:r w:rsidRPr="00C67710">
        <w:rPr>
          <w:rFonts w:ascii="Verdana" w:hAnsi="Verdana" w:cs="Arial"/>
          <w:sz w:val="20"/>
          <w:szCs w:val="20"/>
        </w:rPr>
        <w:tab/>
      </w: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lastRenderedPageBreak/>
        <w:t>Appropriate procedures are in place to ensure prompt payment of all monies owed to the Revenue and that pension deductions and matching funds are transferred over to the pension provider in a timely manner.</w:t>
      </w:r>
    </w:p>
    <w:p w:rsidR="00C76AAD" w:rsidRPr="00C67710" w:rsidRDefault="00C76AAD" w:rsidP="00726861">
      <w:pPr>
        <w:autoSpaceDE w:val="0"/>
        <w:autoSpaceDN w:val="0"/>
        <w:adjustRightInd w:val="0"/>
        <w:jc w:val="both"/>
        <w:rPr>
          <w:rFonts w:ascii="Verdana" w:hAnsi="Verdana" w:cs="Arial"/>
          <w:sz w:val="20"/>
          <w:szCs w:val="20"/>
        </w:rPr>
      </w:pPr>
      <w:r w:rsidRPr="00C67710">
        <w:rPr>
          <w:rFonts w:ascii="Verdana" w:hAnsi="Verdana" w:cs="Arial"/>
          <w:sz w:val="20"/>
          <w:szCs w:val="20"/>
        </w:rPr>
        <w:tab/>
      </w:r>
      <w:r w:rsidRPr="00C67710">
        <w:rPr>
          <w:rFonts w:ascii="Verdana" w:hAnsi="Verdana" w:cs="Arial"/>
          <w:sz w:val="20"/>
          <w:szCs w:val="20"/>
        </w:rPr>
        <w:tab/>
      </w:r>
    </w:p>
    <w:p w:rsidR="00C76AAD" w:rsidRPr="00C67710" w:rsidRDefault="00C76AAD" w:rsidP="00194670">
      <w:pPr>
        <w:autoSpaceDE w:val="0"/>
        <w:autoSpaceDN w:val="0"/>
        <w:adjustRightInd w:val="0"/>
        <w:jc w:val="both"/>
        <w:rPr>
          <w:rFonts w:ascii="Verdana" w:hAnsi="Verdana" w:cs="Arial"/>
          <w:b/>
          <w:sz w:val="20"/>
          <w:szCs w:val="20"/>
        </w:rPr>
      </w:pPr>
      <w:r w:rsidRPr="00C67710">
        <w:rPr>
          <w:rFonts w:ascii="Verdana" w:hAnsi="Verdana" w:cs="Arial"/>
          <w:sz w:val="20"/>
          <w:szCs w:val="20"/>
        </w:rPr>
        <w:tab/>
      </w:r>
      <w:r w:rsidRPr="00C67710">
        <w:rPr>
          <w:rFonts w:ascii="Verdana" w:hAnsi="Verdana" w:cs="Arial"/>
          <w:b/>
          <w:sz w:val="20"/>
          <w:szCs w:val="20"/>
        </w:rPr>
        <w:t>Access Control</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The accounting, database and payroll systems require authorised access in order for staff to see, amend or review sensitive data.</w:t>
      </w:r>
    </w:p>
    <w:p w:rsidR="00C76AAD" w:rsidRPr="00C67710" w:rsidRDefault="00C76AAD" w:rsidP="00726861">
      <w:pPr>
        <w:autoSpaceDE w:val="0"/>
        <w:autoSpaceDN w:val="0"/>
        <w:adjustRightInd w:val="0"/>
        <w:jc w:val="both"/>
        <w:rPr>
          <w:rFonts w:ascii="Verdana" w:hAnsi="Verdana" w:cs="Arial"/>
          <w:sz w:val="20"/>
          <w:szCs w:val="20"/>
        </w:rPr>
      </w:pPr>
      <w:r w:rsidRPr="00C67710">
        <w:rPr>
          <w:rFonts w:ascii="Verdana" w:hAnsi="Verdana" w:cs="Arial"/>
          <w:sz w:val="20"/>
          <w:szCs w:val="20"/>
        </w:rPr>
        <w:tab/>
      </w:r>
    </w:p>
    <w:p w:rsidR="00C76AAD" w:rsidRPr="00C67710" w:rsidRDefault="00C76AAD" w:rsidP="00726861">
      <w:pPr>
        <w:autoSpaceDE w:val="0"/>
        <w:autoSpaceDN w:val="0"/>
        <w:adjustRightInd w:val="0"/>
        <w:jc w:val="both"/>
        <w:rPr>
          <w:rFonts w:ascii="Verdana" w:hAnsi="Verdana" w:cs="Arial"/>
          <w:b/>
          <w:sz w:val="20"/>
          <w:szCs w:val="20"/>
        </w:rPr>
      </w:pPr>
      <w:r w:rsidRPr="00C67710">
        <w:rPr>
          <w:rFonts w:ascii="Verdana" w:hAnsi="Verdana" w:cs="Arial"/>
          <w:sz w:val="20"/>
          <w:szCs w:val="20"/>
        </w:rPr>
        <w:tab/>
      </w:r>
      <w:r w:rsidRPr="00C67710">
        <w:rPr>
          <w:rFonts w:ascii="Verdana" w:hAnsi="Verdana" w:cs="Arial"/>
          <w:b/>
          <w:sz w:val="20"/>
          <w:szCs w:val="20"/>
        </w:rPr>
        <w:t>Reconciliations - Monthly</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Reconciliations form a key part of financial control within Barretstown and to this end the follo</w:t>
      </w:r>
      <w:r w:rsidR="00765EBB" w:rsidRPr="00C67710">
        <w:rPr>
          <w:rFonts w:ascii="Verdana" w:hAnsi="Verdana" w:cs="Arial"/>
          <w:sz w:val="20"/>
          <w:szCs w:val="20"/>
        </w:rPr>
        <w:t>wing reconciliations take place:</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765EBB">
      <w:pPr>
        <w:pStyle w:val="ListParagraph"/>
        <w:numPr>
          <w:ilvl w:val="0"/>
          <w:numId w:val="2"/>
        </w:numPr>
        <w:autoSpaceDE w:val="0"/>
        <w:autoSpaceDN w:val="0"/>
        <w:adjustRightInd w:val="0"/>
        <w:jc w:val="both"/>
        <w:rPr>
          <w:rFonts w:ascii="Verdana" w:hAnsi="Verdana" w:cs="Arial"/>
          <w:sz w:val="20"/>
          <w:szCs w:val="20"/>
        </w:rPr>
      </w:pPr>
      <w:r w:rsidRPr="00C67710">
        <w:rPr>
          <w:rFonts w:ascii="Verdana" w:hAnsi="Verdana" w:cs="Arial"/>
          <w:sz w:val="20"/>
          <w:szCs w:val="20"/>
        </w:rPr>
        <w:t xml:space="preserve">Bank reconciliations are undertaken whereby income and expenditure records are agreed to the bank. Cash </w:t>
      </w:r>
      <w:r w:rsidR="00765EBB" w:rsidRPr="00C67710">
        <w:rPr>
          <w:rFonts w:ascii="Verdana" w:hAnsi="Verdana" w:cs="Arial"/>
          <w:sz w:val="20"/>
          <w:szCs w:val="20"/>
        </w:rPr>
        <w:t>b</w:t>
      </w:r>
      <w:r w:rsidRPr="00C67710">
        <w:rPr>
          <w:rFonts w:ascii="Verdana" w:hAnsi="Verdana" w:cs="Arial"/>
          <w:sz w:val="20"/>
          <w:szCs w:val="20"/>
        </w:rPr>
        <w:t xml:space="preserve">ook </w:t>
      </w:r>
      <w:r w:rsidR="00765EBB" w:rsidRPr="00C67710">
        <w:rPr>
          <w:rFonts w:ascii="Verdana" w:hAnsi="Verdana" w:cs="Arial"/>
          <w:sz w:val="20"/>
          <w:szCs w:val="20"/>
        </w:rPr>
        <w:t>r</w:t>
      </w:r>
      <w:r w:rsidRPr="00C67710">
        <w:rPr>
          <w:rFonts w:ascii="Verdana" w:hAnsi="Verdana" w:cs="Arial"/>
          <w:sz w:val="20"/>
          <w:szCs w:val="20"/>
        </w:rPr>
        <w:t xml:space="preserve">egister is agreed to the </w:t>
      </w:r>
      <w:r w:rsidR="00765EBB" w:rsidRPr="00C67710">
        <w:rPr>
          <w:rFonts w:ascii="Verdana" w:hAnsi="Verdana" w:cs="Arial"/>
          <w:sz w:val="20"/>
          <w:szCs w:val="20"/>
        </w:rPr>
        <w:t>g</w:t>
      </w:r>
      <w:r w:rsidRPr="00C67710">
        <w:rPr>
          <w:rFonts w:ascii="Verdana" w:hAnsi="Verdana" w:cs="Arial"/>
          <w:sz w:val="20"/>
          <w:szCs w:val="20"/>
        </w:rPr>
        <w:t xml:space="preserve">eneral </w:t>
      </w:r>
      <w:r w:rsidR="00765EBB" w:rsidRPr="00C67710">
        <w:rPr>
          <w:rFonts w:ascii="Verdana" w:hAnsi="Verdana" w:cs="Arial"/>
          <w:sz w:val="20"/>
          <w:szCs w:val="20"/>
        </w:rPr>
        <w:t>l</w:t>
      </w:r>
      <w:r w:rsidRPr="00C67710">
        <w:rPr>
          <w:rFonts w:ascii="Verdana" w:hAnsi="Verdana" w:cs="Arial"/>
          <w:sz w:val="20"/>
          <w:szCs w:val="20"/>
        </w:rPr>
        <w:t xml:space="preserve">edger. </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765EBB">
      <w:pPr>
        <w:pStyle w:val="ListParagraph"/>
        <w:numPr>
          <w:ilvl w:val="0"/>
          <w:numId w:val="2"/>
        </w:numPr>
        <w:autoSpaceDE w:val="0"/>
        <w:autoSpaceDN w:val="0"/>
        <w:adjustRightInd w:val="0"/>
        <w:jc w:val="both"/>
        <w:rPr>
          <w:rFonts w:ascii="Verdana" w:hAnsi="Verdana" w:cs="Arial"/>
          <w:sz w:val="20"/>
          <w:szCs w:val="20"/>
        </w:rPr>
      </w:pPr>
      <w:r w:rsidRPr="00C67710">
        <w:rPr>
          <w:rFonts w:ascii="Verdana" w:hAnsi="Verdana" w:cs="Arial"/>
          <w:sz w:val="20"/>
          <w:szCs w:val="20"/>
        </w:rPr>
        <w:t>Vendor account balances are agreed to invoice, payments and statements (quarterly).</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765EBB">
      <w:pPr>
        <w:pStyle w:val="ListParagraph"/>
        <w:numPr>
          <w:ilvl w:val="0"/>
          <w:numId w:val="2"/>
        </w:numPr>
        <w:autoSpaceDE w:val="0"/>
        <w:autoSpaceDN w:val="0"/>
        <w:adjustRightInd w:val="0"/>
        <w:jc w:val="both"/>
        <w:rPr>
          <w:rFonts w:ascii="Verdana" w:hAnsi="Verdana" w:cs="Arial"/>
          <w:sz w:val="20"/>
          <w:szCs w:val="20"/>
        </w:rPr>
      </w:pPr>
      <w:r w:rsidRPr="00C67710">
        <w:rPr>
          <w:rFonts w:ascii="Verdana" w:hAnsi="Verdana" w:cs="Arial"/>
          <w:sz w:val="20"/>
          <w:szCs w:val="20"/>
        </w:rPr>
        <w:t xml:space="preserve">Fixed Asset Register agreed to </w:t>
      </w:r>
      <w:r w:rsidR="00765EBB" w:rsidRPr="00C67710">
        <w:rPr>
          <w:rFonts w:ascii="Verdana" w:hAnsi="Verdana" w:cs="Arial"/>
          <w:sz w:val="20"/>
          <w:szCs w:val="20"/>
        </w:rPr>
        <w:t>f</w:t>
      </w:r>
      <w:r w:rsidRPr="00C67710">
        <w:rPr>
          <w:rFonts w:ascii="Verdana" w:hAnsi="Verdana" w:cs="Arial"/>
          <w:sz w:val="20"/>
          <w:szCs w:val="20"/>
        </w:rPr>
        <w:t xml:space="preserve">ixed </w:t>
      </w:r>
      <w:r w:rsidR="00765EBB" w:rsidRPr="00C67710">
        <w:rPr>
          <w:rFonts w:ascii="Verdana" w:hAnsi="Verdana" w:cs="Arial"/>
          <w:sz w:val="20"/>
          <w:szCs w:val="20"/>
        </w:rPr>
        <w:t>a</w:t>
      </w:r>
      <w:r w:rsidRPr="00C67710">
        <w:rPr>
          <w:rFonts w:ascii="Verdana" w:hAnsi="Verdana" w:cs="Arial"/>
          <w:sz w:val="20"/>
          <w:szCs w:val="20"/>
        </w:rPr>
        <w:t xml:space="preserve">sset invoices along with check that they are correctly authorised. Fixed </w:t>
      </w:r>
      <w:r w:rsidR="00765EBB" w:rsidRPr="00C67710">
        <w:rPr>
          <w:rFonts w:ascii="Verdana" w:hAnsi="Verdana" w:cs="Arial"/>
          <w:sz w:val="20"/>
          <w:szCs w:val="20"/>
        </w:rPr>
        <w:t>a</w:t>
      </w:r>
      <w:r w:rsidRPr="00C67710">
        <w:rPr>
          <w:rFonts w:ascii="Verdana" w:hAnsi="Verdana" w:cs="Arial"/>
          <w:sz w:val="20"/>
          <w:szCs w:val="20"/>
        </w:rPr>
        <w:t xml:space="preserve">sset </w:t>
      </w:r>
      <w:r w:rsidR="00765EBB" w:rsidRPr="00C67710">
        <w:rPr>
          <w:rFonts w:ascii="Verdana" w:hAnsi="Verdana" w:cs="Arial"/>
          <w:sz w:val="20"/>
          <w:szCs w:val="20"/>
        </w:rPr>
        <w:t>r</w:t>
      </w:r>
      <w:r w:rsidRPr="00C67710">
        <w:rPr>
          <w:rFonts w:ascii="Verdana" w:hAnsi="Verdana" w:cs="Arial"/>
          <w:sz w:val="20"/>
          <w:szCs w:val="20"/>
        </w:rPr>
        <w:t xml:space="preserve">egister is agreed to the </w:t>
      </w:r>
      <w:r w:rsidR="00765EBB" w:rsidRPr="00C67710">
        <w:rPr>
          <w:rFonts w:ascii="Verdana" w:hAnsi="Verdana" w:cs="Arial"/>
          <w:sz w:val="20"/>
          <w:szCs w:val="20"/>
        </w:rPr>
        <w:t>g</w:t>
      </w:r>
      <w:r w:rsidRPr="00C67710">
        <w:rPr>
          <w:rFonts w:ascii="Verdana" w:hAnsi="Verdana" w:cs="Arial"/>
          <w:sz w:val="20"/>
          <w:szCs w:val="20"/>
        </w:rPr>
        <w:t xml:space="preserve">eneral </w:t>
      </w:r>
      <w:r w:rsidR="00765EBB" w:rsidRPr="00C67710">
        <w:rPr>
          <w:rFonts w:ascii="Verdana" w:hAnsi="Verdana" w:cs="Arial"/>
          <w:sz w:val="20"/>
          <w:szCs w:val="20"/>
        </w:rPr>
        <w:t>l</w:t>
      </w:r>
      <w:r w:rsidRPr="00C67710">
        <w:rPr>
          <w:rFonts w:ascii="Verdana" w:hAnsi="Verdana" w:cs="Arial"/>
          <w:sz w:val="20"/>
          <w:szCs w:val="20"/>
        </w:rPr>
        <w:t>edger.</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765EBB">
      <w:pPr>
        <w:pStyle w:val="ListParagraph"/>
        <w:numPr>
          <w:ilvl w:val="0"/>
          <w:numId w:val="2"/>
        </w:numPr>
        <w:autoSpaceDE w:val="0"/>
        <w:autoSpaceDN w:val="0"/>
        <w:adjustRightInd w:val="0"/>
        <w:jc w:val="both"/>
        <w:rPr>
          <w:rFonts w:ascii="Verdana" w:hAnsi="Verdana" w:cs="Arial"/>
          <w:sz w:val="20"/>
          <w:szCs w:val="20"/>
        </w:rPr>
      </w:pPr>
      <w:r w:rsidRPr="00C67710">
        <w:rPr>
          <w:rFonts w:ascii="Verdana" w:hAnsi="Verdana" w:cs="Arial"/>
          <w:sz w:val="20"/>
          <w:szCs w:val="20"/>
        </w:rPr>
        <w:t xml:space="preserve">Income recorded as an original entry in the CARE database is reconciled with the Finance record of income which is linked to the </w:t>
      </w:r>
      <w:r w:rsidR="00765EBB" w:rsidRPr="00C67710">
        <w:rPr>
          <w:rFonts w:ascii="Verdana" w:hAnsi="Verdana" w:cs="Arial"/>
          <w:sz w:val="20"/>
          <w:szCs w:val="20"/>
        </w:rPr>
        <w:t>b</w:t>
      </w:r>
      <w:r w:rsidRPr="00C67710">
        <w:rPr>
          <w:rFonts w:ascii="Verdana" w:hAnsi="Verdana" w:cs="Arial"/>
          <w:sz w:val="20"/>
          <w:szCs w:val="20"/>
        </w:rPr>
        <w:t xml:space="preserve">ank </w:t>
      </w:r>
      <w:r w:rsidR="00765EBB" w:rsidRPr="00C67710">
        <w:rPr>
          <w:rFonts w:ascii="Verdana" w:hAnsi="Verdana" w:cs="Arial"/>
          <w:sz w:val="20"/>
          <w:szCs w:val="20"/>
        </w:rPr>
        <w:t>r</w:t>
      </w:r>
      <w:r w:rsidRPr="00C67710">
        <w:rPr>
          <w:rFonts w:ascii="Verdana" w:hAnsi="Verdana" w:cs="Arial"/>
          <w:sz w:val="20"/>
          <w:szCs w:val="20"/>
        </w:rPr>
        <w:t>econciliations. Gift in Kind is reconciled to backup documentation.</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765EBB">
      <w:pPr>
        <w:pStyle w:val="ListParagraph"/>
        <w:numPr>
          <w:ilvl w:val="0"/>
          <w:numId w:val="2"/>
        </w:numPr>
        <w:autoSpaceDE w:val="0"/>
        <w:autoSpaceDN w:val="0"/>
        <w:adjustRightInd w:val="0"/>
        <w:jc w:val="both"/>
        <w:rPr>
          <w:rFonts w:ascii="Verdana" w:hAnsi="Verdana" w:cs="Arial"/>
          <w:sz w:val="20"/>
          <w:szCs w:val="20"/>
        </w:rPr>
      </w:pPr>
      <w:r w:rsidRPr="00C67710">
        <w:rPr>
          <w:rFonts w:ascii="Verdana" w:hAnsi="Verdana" w:cs="Arial"/>
          <w:sz w:val="20"/>
          <w:szCs w:val="20"/>
        </w:rPr>
        <w:t xml:space="preserve">Prepaid expenditure is monitored and released appropriately and schedule reconciled to </w:t>
      </w:r>
      <w:r w:rsidR="00765EBB" w:rsidRPr="00C67710">
        <w:rPr>
          <w:rFonts w:ascii="Verdana" w:hAnsi="Verdana" w:cs="Arial"/>
          <w:sz w:val="20"/>
          <w:szCs w:val="20"/>
        </w:rPr>
        <w:t>g</w:t>
      </w:r>
      <w:r w:rsidRPr="00C67710">
        <w:rPr>
          <w:rFonts w:ascii="Verdana" w:hAnsi="Verdana" w:cs="Arial"/>
          <w:sz w:val="20"/>
          <w:szCs w:val="20"/>
        </w:rPr>
        <w:t xml:space="preserve">eneral </w:t>
      </w:r>
      <w:r w:rsidR="00765EBB" w:rsidRPr="00C67710">
        <w:rPr>
          <w:rFonts w:ascii="Verdana" w:hAnsi="Verdana" w:cs="Arial"/>
          <w:sz w:val="20"/>
          <w:szCs w:val="20"/>
        </w:rPr>
        <w:t>l</w:t>
      </w:r>
      <w:r w:rsidRPr="00C67710">
        <w:rPr>
          <w:rFonts w:ascii="Verdana" w:hAnsi="Verdana" w:cs="Arial"/>
          <w:sz w:val="20"/>
          <w:szCs w:val="20"/>
        </w:rPr>
        <w:t xml:space="preserve">edger. </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765EBB">
      <w:pPr>
        <w:pStyle w:val="ListParagraph"/>
        <w:numPr>
          <w:ilvl w:val="0"/>
          <w:numId w:val="2"/>
        </w:numPr>
        <w:autoSpaceDE w:val="0"/>
        <w:autoSpaceDN w:val="0"/>
        <w:adjustRightInd w:val="0"/>
        <w:jc w:val="both"/>
        <w:rPr>
          <w:rFonts w:ascii="Verdana" w:hAnsi="Verdana" w:cs="Arial"/>
          <w:sz w:val="20"/>
          <w:szCs w:val="20"/>
        </w:rPr>
      </w:pPr>
      <w:r w:rsidRPr="00C67710">
        <w:rPr>
          <w:rFonts w:ascii="Verdana" w:hAnsi="Verdana" w:cs="Arial"/>
          <w:sz w:val="20"/>
          <w:szCs w:val="20"/>
        </w:rPr>
        <w:t xml:space="preserve">Accrued expenditure is reviewed and amended where appropriate. Investment valuations are collated and reviewed for accuracy. Deferred </w:t>
      </w:r>
      <w:r w:rsidR="00765EBB" w:rsidRPr="00C67710">
        <w:rPr>
          <w:rFonts w:ascii="Verdana" w:hAnsi="Verdana" w:cs="Arial"/>
          <w:sz w:val="20"/>
          <w:szCs w:val="20"/>
        </w:rPr>
        <w:t>i</w:t>
      </w:r>
      <w:r w:rsidRPr="00C67710">
        <w:rPr>
          <w:rFonts w:ascii="Verdana" w:hAnsi="Verdana" w:cs="Arial"/>
          <w:sz w:val="20"/>
          <w:szCs w:val="20"/>
        </w:rPr>
        <w:t>ncome is reviewed and adjusted as appropriate.</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194670">
      <w:pPr>
        <w:autoSpaceDE w:val="0"/>
        <w:autoSpaceDN w:val="0"/>
        <w:adjustRightInd w:val="0"/>
        <w:ind w:firstLine="714"/>
        <w:jc w:val="both"/>
        <w:rPr>
          <w:rFonts w:ascii="Verdana" w:hAnsi="Verdana" w:cs="Arial"/>
          <w:b/>
          <w:sz w:val="20"/>
          <w:szCs w:val="20"/>
        </w:rPr>
      </w:pPr>
      <w:r w:rsidRPr="00C67710">
        <w:rPr>
          <w:rFonts w:ascii="Verdana" w:hAnsi="Verdana" w:cs="Arial"/>
          <w:b/>
          <w:sz w:val="20"/>
          <w:szCs w:val="20"/>
        </w:rPr>
        <w:t>Budgets</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 xml:space="preserve">Annual </w:t>
      </w:r>
      <w:r w:rsidR="00765EBB" w:rsidRPr="00C67710">
        <w:rPr>
          <w:rFonts w:ascii="Verdana" w:hAnsi="Verdana" w:cs="Arial"/>
          <w:sz w:val="20"/>
          <w:szCs w:val="20"/>
        </w:rPr>
        <w:t>i</w:t>
      </w:r>
      <w:r w:rsidRPr="00C67710">
        <w:rPr>
          <w:rFonts w:ascii="Verdana" w:hAnsi="Verdana" w:cs="Arial"/>
          <w:sz w:val="20"/>
          <w:szCs w:val="20"/>
        </w:rPr>
        <w:t xml:space="preserve">ncome and </w:t>
      </w:r>
      <w:r w:rsidR="00765EBB" w:rsidRPr="00C67710">
        <w:rPr>
          <w:rFonts w:ascii="Verdana" w:hAnsi="Verdana" w:cs="Arial"/>
          <w:sz w:val="20"/>
          <w:szCs w:val="20"/>
        </w:rPr>
        <w:t>e</w:t>
      </w:r>
      <w:r w:rsidRPr="00C67710">
        <w:rPr>
          <w:rFonts w:ascii="Verdana" w:hAnsi="Verdana" w:cs="Arial"/>
          <w:sz w:val="20"/>
          <w:szCs w:val="20"/>
        </w:rPr>
        <w:t>xpenditure budgets are prepared by C</w:t>
      </w:r>
      <w:r w:rsidR="00765EBB" w:rsidRPr="00C67710">
        <w:rPr>
          <w:rFonts w:ascii="Verdana" w:hAnsi="Verdana" w:cs="Arial"/>
          <w:sz w:val="20"/>
          <w:szCs w:val="20"/>
        </w:rPr>
        <w:t>hief Executive Officer</w:t>
      </w:r>
      <w:r w:rsidRPr="00C67710">
        <w:rPr>
          <w:rFonts w:ascii="Verdana" w:hAnsi="Verdana" w:cs="Arial"/>
          <w:sz w:val="20"/>
          <w:szCs w:val="20"/>
        </w:rPr>
        <w:t xml:space="preserve"> and S</w:t>
      </w:r>
      <w:r w:rsidR="00765EBB" w:rsidRPr="00C67710">
        <w:rPr>
          <w:rFonts w:ascii="Verdana" w:hAnsi="Verdana" w:cs="Arial"/>
          <w:sz w:val="20"/>
          <w:szCs w:val="20"/>
        </w:rPr>
        <w:t xml:space="preserve">enior </w:t>
      </w:r>
      <w:r w:rsidRPr="00C67710">
        <w:rPr>
          <w:rFonts w:ascii="Verdana" w:hAnsi="Verdana" w:cs="Arial"/>
          <w:sz w:val="20"/>
          <w:szCs w:val="20"/>
        </w:rPr>
        <w:t>L</w:t>
      </w:r>
      <w:r w:rsidR="00765EBB" w:rsidRPr="00C67710">
        <w:rPr>
          <w:rFonts w:ascii="Verdana" w:hAnsi="Verdana" w:cs="Arial"/>
          <w:sz w:val="20"/>
          <w:szCs w:val="20"/>
        </w:rPr>
        <w:t xml:space="preserve">eadership </w:t>
      </w:r>
      <w:r w:rsidRPr="00C67710">
        <w:rPr>
          <w:rFonts w:ascii="Verdana" w:hAnsi="Verdana" w:cs="Arial"/>
          <w:sz w:val="20"/>
          <w:szCs w:val="20"/>
        </w:rPr>
        <w:t>T</w:t>
      </w:r>
      <w:r w:rsidR="00765EBB" w:rsidRPr="00C67710">
        <w:rPr>
          <w:rFonts w:ascii="Verdana" w:hAnsi="Verdana" w:cs="Arial"/>
          <w:sz w:val="20"/>
          <w:szCs w:val="20"/>
        </w:rPr>
        <w:t>eam</w:t>
      </w:r>
      <w:r w:rsidRPr="00C67710">
        <w:rPr>
          <w:rFonts w:ascii="Verdana" w:hAnsi="Verdana" w:cs="Arial"/>
          <w:sz w:val="20"/>
          <w:szCs w:val="20"/>
        </w:rPr>
        <w:t>, approved by the Finance &amp; Audit Committee who present and make a recommendation to the Board.  The C</w:t>
      </w:r>
      <w:r w:rsidR="00765EBB" w:rsidRPr="00C67710">
        <w:rPr>
          <w:rFonts w:ascii="Verdana" w:hAnsi="Verdana" w:cs="Arial"/>
          <w:sz w:val="20"/>
          <w:szCs w:val="20"/>
        </w:rPr>
        <w:t xml:space="preserve">hief </w:t>
      </w:r>
      <w:r w:rsidRPr="00C67710">
        <w:rPr>
          <w:rFonts w:ascii="Verdana" w:hAnsi="Verdana" w:cs="Arial"/>
          <w:sz w:val="20"/>
          <w:szCs w:val="20"/>
        </w:rPr>
        <w:t>E</w:t>
      </w:r>
      <w:r w:rsidR="00765EBB" w:rsidRPr="00C67710">
        <w:rPr>
          <w:rFonts w:ascii="Verdana" w:hAnsi="Verdana" w:cs="Arial"/>
          <w:sz w:val="20"/>
          <w:szCs w:val="20"/>
        </w:rPr>
        <w:t xml:space="preserve">xecutive </w:t>
      </w:r>
      <w:r w:rsidRPr="00C67710">
        <w:rPr>
          <w:rFonts w:ascii="Verdana" w:hAnsi="Verdana" w:cs="Arial"/>
          <w:sz w:val="20"/>
          <w:szCs w:val="20"/>
        </w:rPr>
        <w:t>O</w:t>
      </w:r>
      <w:r w:rsidR="00765EBB" w:rsidRPr="00C67710">
        <w:rPr>
          <w:rFonts w:ascii="Verdana" w:hAnsi="Verdana" w:cs="Arial"/>
          <w:sz w:val="20"/>
          <w:szCs w:val="20"/>
        </w:rPr>
        <w:t>fficer</w:t>
      </w:r>
      <w:r w:rsidRPr="00C67710">
        <w:rPr>
          <w:rFonts w:ascii="Verdana" w:hAnsi="Verdana" w:cs="Arial"/>
          <w:sz w:val="20"/>
          <w:szCs w:val="20"/>
        </w:rPr>
        <w:t xml:space="preserve"> will bring to the Board for approval any excess expenditure outside agreed parameters.</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194670">
      <w:pPr>
        <w:autoSpaceDE w:val="0"/>
        <w:autoSpaceDN w:val="0"/>
        <w:adjustRightInd w:val="0"/>
        <w:ind w:firstLine="714"/>
        <w:jc w:val="both"/>
        <w:rPr>
          <w:rFonts w:ascii="Verdana" w:hAnsi="Verdana" w:cs="Arial"/>
          <w:b/>
          <w:sz w:val="20"/>
          <w:szCs w:val="20"/>
        </w:rPr>
      </w:pPr>
      <w:r w:rsidRPr="00C67710">
        <w:rPr>
          <w:rFonts w:ascii="Verdana" w:hAnsi="Verdana" w:cs="Arial"/>
          <w:b/>
          <w:sz w:val="20"/>
          <w:szCs w:val="20"/>
        </w:rPr>
        <w:t>Monthly Management Accounts</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Monthly management accounts are prepared and act as a control with regard to recognising where income, expenditure, cash, investments are in respect of their expected targets.  These are circulated monthly to the S</w:t>
      </w:r>
      <w:r w:rsidR="00471332" w:rsidRPr="00C67710">
        <w:rPr>
          <w:rFonts w:ascii="Verdana" w:hAnsi="Verdana" w:cs="Arial"/>
          <w:sz w:val="20"/>
          <w:szCs w:val="20"/>
        </w:rPr>
        <w:t xml:space="preserve">enior </w:t>
      </w:r>
      <w:r w:rsidRPr="00C67710">
        <w:rPr>
          <w:rFonts w:ascii="Verdana" w:hAnsi="Verdana" w:cs="Arial"/>
          <w:sz w:val="20"/>
          <w:szCs w:val="20"/>
        </w:rPr>
        <w:t>L</w:t>
      </w:r>
      <w:r w:rsidR="00471332" w:rsidRPr="00C67710">
        <w:rPr>
          <w:rFonts w:ascii="Verdana" w:hAnsi="Verdana" w:cs="Arial"/>
          <w:sz w:val="20"/>
          <w:szCs w:val="20"/>
        </w:rPr>
        <w:t xml:space="preserve">eadership </w:t>
      </w:r>
      <w:r w:rsidRPr="00C67710">
        <w:rPr>
          <w:rFonts w:ascii="Verdana" w:hAnsi="Verdana" w:cs="Arial"/>
          <w:sz w:val="20"/>
          <w:szCs w:val="20"/>
        </w:rPr>
        <w:t>T</w:t>
      </w:r>
      <w:r w:rsidR="00471332" w:rsidRPr="00C67710">
        <w:rPr>
          <w:rFonts w:ascii="Verdana" w:hAnsi="Verdana" w:cs="Arial"/>
          <w:sz w:val="20"/>
          <w:szCs w:val="20"/>
        </w:rPr>
        <w:t>eam</w:t>
      </w:r>
      <w:r w:rsidRPr="00C67710">
        <w:rPr>
          <w:rFonts w:ascii="Verdana" w:hAnsi="Verdana" w:cs="Arial"/>
          <w:sz w:val="20"/>
          <w:szCs w:val="20"/>
        </w:rPr>
        <w:t xml:space="preserve"> and Finance &amp; Audit Committee for discussion and form part of the financial update to the Board on a quarterly basis.</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194670">
      <w:pPr>
        <w:autoSpaceDE w:val="0"/>
        <w:autoSpaceDN w:val="0"/>
        <w:adjustRightInd w:val="0"/>
        <w:ind w:firstLine="714"/>
        <w:jc w:val="both"/>
        <w:rPr>
          <w:rFonts w:ascii="Verdana" w:hAnsi="Verdana" w:cs="Arial"/>
          <w:b/>
          <w:sz w:val="20"/>
          <w:szCs w:val="20"/>
        </w:rPr>
      </w:pPr>
      <w:r w:rsidRPr="00C67710">
        <w:rPr>
          <w:rFonts w:ascii="Verdana" w:hAnsi="Verdana" w:cs="Arial"/>
          <w:b/>
          <w:sz w:val="20"/>
          <w:szCs w:val="20"/>
        </w:rPr>
        <w:t>Statutory Accounts</w:t>
      </w:r>
    </w:p>
    <w:p w:rsidR="00C76AAD" w:rsidRPr="00C67710" w:rsidRDefault="00C76AAD" w:rsidP="00726861">
      <w:pPr>
        <w:autoSpaceDE w:val="0"/>
        <w:autoSpaceDN w:val="0"/>
        <w:adjustRightInd w:val="0"/>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 xml:space="preserve">Statutory accounts are prepared by the Finance Director, audited by an external Auditor, reviewed by the Finance &amp; Audit Committee.  A pre-planning audit meeting allows the </w:t>
      </w:r>
      <w:r w:rsidR="00471332" w:rsidRPr="00C67710">
        <w:rPr>
          <w:rFonts w:ascii="Verdana" w:hAnsi="Verdana" w:cs="Arial"/>
          <w:sz w:val="20"/>
          <w:szCs w:val="20"/>
        </w:rPr>
        <w:t>A</w:t>
      </w:r>
      <w:r w:rsidRPr="00C67710">
        <w:rPr>
          <w:rFonts w:ascii="Verdana" w:hAnsi="Verdana" w:cs="Arial"/>
          <w:sz w:val="20"/>
          <w:szCs w:val="20"/>
        </w:rPr>
        <w:t>uditors and Finance &amp; Audit Committee identify areas of focus.</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C76AAD" w:rsidRPr="00C67710" w:rsidRDefault="00C76AAD" w:rsidP="00726861">
      <w:pPr>
        <w:autoSpaceDE w:val="0"/>
        <w:autoSpaceDN w:val="0"/>
        <w:adjustRightInd w:val="0"/>
        <w:ind w:left="714" w:firstLine="6"/>
        <w:jc w:val="both"/>
        <w:rPr>
          <w:rFonts w:ascii="Verdana" w:hAnsi="Verdana" w:cs="Arial"/>
          <w:sz w:val="20"/>
          <w:szCs w:val="20"/>
        </w:rPr>
      </w:pPr>
      <w:r w:rsidRPr="00C67710">
        <w:rPr>
          <w:rFonts w:ascii="Verdana" w:hAnsi="Verdana" w:cs="Arial"/>
          <w:sz w:val="20"/>
          <w:szCs w:val="20"/>
        </w:rPr>
        <w:t xml:space="preserve">External </w:t>
      </w:r>
      <w:r w:rsidR="00471332" w:rsidRPr="00C67710">
        <w:rPr>
          <w:rFonts w:ascii="Verdana" w:hAnsi="Verdana" w:cs="Arial"/>
          <w:sz w:val="20"/>
          <w:szCs w:val="20"/>
        </w:rPr>
        <w:t>A</w:t>
      </w:r>
      <w:r w:rsidRPr="00C67710">
        <w:rPr>
          <w:rFonts w:ascii="Verdana" w:hAnsi="Verdana" w:cs="Arial"/>
          <w:sz w:val="20"/>
          <w:szCs w:val="20"/>
        </w:rPr>
        <w:t xml:space="preserve">uditor issues an annual </w:t>
      </w:r>
      <w:r w:rsidR="00471332" w:rsidRPr="00C67710">
        <w:rPr>
          <w:rFonts w:ascii="Verdana" w:hAnsi="Verdana" w:cs="Arial"/>
          <w:sz w:val="20"/>
          <w:szCs w:val="20"/>
        </w:rPr>
        <w:t>p</w:t>
      </w:r>
      <w:r w:rsidRPr="00C67710">
        <w:rPr>
          <w:rFonts w:ascii="Verdana" w:hAnsi="Verdana" w:cs="Arial"/>
          <w:sz w:val="20"/>
          <w:szCs w:val="20"/>
        </w:rPr>
        <w:t xml:space="preserve">ost </w:t>
      </w:r>
      <w:r w:rsidR="00471332" w:rsidRPr="00C67710">
        <w:rPr>
          <w:rFonts w:ascii="Verdana" w:hAnsi="Verdana" w:cs="Arial"/>
          <w:sz w:val="20"/>
          <w:szCs w:val="20"/>
        </w:rPr>
        <w:t>a</w:t>
      </w:r>
      <w:r w:rsidRPr="00C67710">
        <w:rPr>
          <w:rFonts w:ascii="Verdana" w:hAnsi="Verdana" w:cs="Arial"/>
          <w:sz w:val="20"/>
          <w:szCs w:val="20"/>
        </w:rPr>
        <w:t xml:space="preserve">udit </w:t>
      </w:r>
      <w:r w:rsidR="00471332" w:rsidRPr="00C67710">
        <w:rPr>
          <w:rFonts w:ascii="Verdana" w:hAnsi="Verdana" w:cs="Arial"/>
          <w:sz w:val="20"/>
          <w:szCs w:val="20"/>
        </w:rPr>
        <w:t>r</w:t>
      </w:r>
      <w:r w:rsidRPr="00C67710">
        <w:rPr>
          <w:rFonts w:ascii="Verdana" w:hAnsi="Verdana" w:cs="Arial"/>
          <w:sz w:val="20"/>
          <w:szCs w:val="20"/>
        </w:rPr>
        <w:t xml:space="preserve">eport which comments on the accounts as presented, how well they stood up to audit, outlines any adjustments or misstatements identified, appropriateness of the existing financial controls, the charity’s compliance to best practice. </w:t>
      </w:r>
    </w:p>
    <w:p w:rsidR="00C76AAD" w:rsidRPr="00C67710" w:rsidRDefault="00C76AAD" w:rsidP="00726861">
      <w:pPr>
        <w:autoSpaceDE w:val="0"/>
        <w:autoSpaceDN w:val="0"/>
        <w:adjustRightInd w:val="0"/>
        <w:ind w:left="714" w:firstLine="6"/>
        <w:jc w:val="both"/>
        <w:rPr>
          <w:rFonts w:ascii="Verdana" w:hAnsi="Verdana" w:cs="Arial"/>
          <w:sz w:val="20"/>
          <w:szCs w:val="20"/>
        </w:rPr>
      </w:pPr>
    </w:p>
    <w:p w:rsidR="00F22789" w:rsidRPr="00C67710" w:rsidRDefault="00C76AAD" w:rsidP="00194670">
      <w:pPr>
        <w:ind w:left="714"/>
        <w:jc w:val="both"/>
        <w:rPr>
          <w:rFonts w:ascii="Verdana" w:hAnsi="Verdana" w:cs="Arial"/>
          <w:sz w:val="20"/>
          <w:szCs w:val="20"/>
        </w:rPr>
      </w:pPr>
      <w:r w:rsidRPr="00C67710">
        <w:rPr>
          <w:rFonts w:ascii="Verdana" w:hAnsi="Verdana" w:cs="Arial"/>
          <w:sz w:val="20"/>
          <w:szCs w:val="20"/>
        </w:rPr>
        <w:t xml:space="preserve">The external Auditor presents their findings to the Finance &amp; Audit Committee at a meeting and </w:t>
      </w:r>
      <w:proofErr w:type="gramStart"/>
      <w:r w:rsidRPr="00C67710">
        <w:rPr>
          <w:rFonts w:ascii="Verdana" w:hAnsi="Verdana" w:cs="Arial"/>
          <w:sz w:val="20"/>
          <w:szCs w:val="20"/>
        </w:rPr>
        <w:t>are</w:t>
      </w:r>
      <w:proofErr w:type="gramEnd"/>
      <w:r w:rsidRPr="00C67710">
        <w:rPr>
          <w:rFonts w:ascii="Verdana" w:hAnsi="Verdana" w:cs="Arial"/>
          <w:sz w:val="20"/>
          <w:szCs w:val="20"/>
        </w:rPr>
        <w:t xml:space="preserve"> available for questions and discussions on the accounts as audited. The external Auditor attends the AGM and is questioned by the Board without the</w:t>
      </w:r>
      <w:r w:rsidR="00194670" w:rsidRPr="00C67710">
        <w:rPr>
          <w:rFonts w:ascii="Verdana" w:hAnsi="Verdana" w:cs="Arial"/>
          <w:sz w:val="20"/>
          <w:szCs w:val="20"/>
        </w:rPr>
        <w:t xml:space="preserve"> </w:t>
      </w:r>
      <w:r w:rsidRPr="00C67710">
        <w:rPr>
          <w:rFonts w:ascii="Verdana" w:hAnsi="Verdana" w:cs="Arial"/>
          <w:sz w:val="20"/>
          <w:szCs w:val="20"/>
        </w:rPr>
        <w:t>S</w:t>
      </w:r>
      <w:r w:rsidR="00471332" w:rsidRPr="00C67710">
        <w:rPr>
          <w:rFonts w:ascii="Verdana" w:hAnsi="Verdana" w:cs="Arial"/>
          <w:sz w:val="20"/>
          <w:szCs w:val="20"/>
        </w:rPr>
        <w:t xml:space="preserve">enior </w:t>
      </w:r>
      <w:r w:rsidRPr="00C67710">
        <w:rPr>
          <w:rFonts w:ascii="Verdana" w:hAnsi="Verdana" w:cs="Arial"/>
          <w:sz w:val="20"/>
          <w:szCs w:val="20"/>
        </w:rPr>
        <w:t>L</w:t>
      </w:r>
      <w:r w:rsidR="00471332" w:rsidRPr="00C67710">
        <w:rPr>
          <w:rFonts w:ascii="Verdana" w:hAnsi="Verdana" w:cs="Arial"/>
          <w:sz w:val="20"/>
          <w:szCs w:val="20"/>
        </w:rPr>
        <w:t xml:space="preserve">eadership </w:t>
      </w:r>
      <w:r w:rsidRPr="00C67710">
        <w:rPr>
          <w:rFonts w:ascii="Verdana" w:hAnsi="Verdana" w:cs="Arial"/>
          <w:sz w:val="20"/>
          <w:szCs w:val="20"/>
        </w:rPr>
        <w:t>T</w:t>
      </w:r>
      <w:r w:rsidR="00471332" w:rsidRPr="00C67710">
        <w:rPr>
          <w:rFonts w:ascii="Verdana" w:hAnsi="Verdana" w:cs="Arial"/>
          <w:sz w:val="20"/>
          <w:szCs w:val="20"/>
        </w:rPr>
        <w:t>eam</w:t>
      </w:r>
      <w:r w:rsidRPr="00C67710">
        <w:rPr>
          <w:rFonts w:ascii="Verdana" w:hAnsi="Verdana" w:cs="Arial"/>
          <w:sz w:val="20"/>
          <w:szCs w:val="20"/>
        </w:rPr>
        <w:t xml:space="preserve"> </w:t>
      </w:r>
      <w:r w:rsidR="00C67710">
        <w:rPr>
          <w:rFonts w:ascii="Verdana" w:hAnsi="Verdana" w:cs="Arial"/>
          <w:sz w:val="20"/>
          <w:szCs w:val="20"/>
        </w:rPr>
        <w:t>p</w:t>
      </w:r>
      <w:r w:rsidRPr="00C67710">
        <w:rPr>
          <w:rFonts w:ascii="Verdana" w:hAnsi="Verdana" w:cs="Arial"/>
          <w:sz w:val="20"/>
          <w:szCs w:val="20"/>
        </w:rPr>
        <w:t>resent to allow the</w:t>
      </w:r>
      <w:r w:rsidR="00471332" w:rsidRPr="00C67710">
        <w:rPr>
          <w:rFonts w:ascii="Verdana" w:hAnsi="Verdana" w:cs="Arial"/>
          <w:sz w:val="20"/>
          <w:szCs w:val="20"/>
        </w:rPr>
        <w:t xml:space="preserve"> Board </w:t>
      </w:r>
      <w:r w:rsidR="00C67710">
        <w:rPr>
          <w:rFonts w:ascii="Verdana" w:hAnsi="Verdana" w:cs="Arial"/>
          <w:sz w:val="20"/>
          <w:szCs w:val="20"/>
        </w:rPr>
        <w:t xml:space="preserve">to </w:t>
      </w:r>
      <w:r w:rsidR="00471332" w:rsidRPr="00C67710">
        <w:rPr>
          <w:rFonts w:ascii="Verdana" w:hAnsi="Verdana" w:cs="Arial"/>
          <w:sz w:val="20"/>
          <w:szCs w:val="20"/>
        </w:rPr>
        <w:t>have proper oversight therein.</w:t>
      </w:r>
    </w:p>
    <w:p w:rsidR="00194670" w:rsidRPr="00C67710" w:rsidRDefault="00194670" w:rsidP="00194670">
      <w:pPr>
        <w:ind w:left="714"/>
        <w:jc w:val="both"/>
        <w:rPr>
          <w:rFonts w:ascii="Verdana" w:hAnsi="Verdana" w:cs="Arial"/>
          <w:sz w:val="20"/>
          <w:szCs w:val="20"/>
        </w:rPr>
      </w:pPr>
    </w:p>
    <w:sectPr w:rsidR="00194670" w:rsidRPr="00C67710" w:rsidSect="00765EBB">
      <w:pgSz w:w="11906" w:h="16838"/>
      <w:pgMar w:top="1134"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8015F"/>
    <w:multiLevelType w:val="hybridMultilevel"/>
    <w:tmpl w:val="80780B3A"/>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
    <w:nsid w:val="447E5533"/>
    <w:multiLevelType w:val="hybridMultilevel"/>
    <w:tmpl w:val="77BA83D4"/>
    <w:lvl w:ilvl="0" w:tplc="18090001">
      <w:start w:val="1"/>
      <w:numFmt w:val="bullet"/>
      <w:lvlText w:val=""/>
      <w:lvlJc w:val="left"/>
      <w:pPr>
        <w:ind w:left="1800" w:hanging="360"/>
      </w:pPr>
      <w:rPr>
        <w:rFonts w:ascii="Symbol" w:hAnsi="Symbol" w:hint="default"/>
      </w:rPr>
    </w:lvl>
    <w:lvl w:ilvl="1" w:tplc="18090003" w:tentative="1">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AAD"/>
    <w:rsid w:val="00003963"/>
    <w:rsid w:val="00005678"/>
    <w:rsid w:val="0000651B"/>
    <w:rsid w:val="0001216A"/>
    <w:rsid w:val="00012509"/>
    <w:rsid w:val="0001767B"/>
    <w:rsid w:val="0002173B"/>
    <w:rsid w:val="0003403F"/>
    <w:rsid w:val="000434BD"/>
    <w:rsid w:val="0004470C"/>
    <w:rsid w:val="000467AF"/>
    <w:rsid w:val="00047309"/>
    <w:rsid w:val="000473A5"/>
    <w:rsid w:val="000513AB"/>
    <w:rsid w:val="0005582D"/>
    <w:rsid w:val="0006109B"/>
    <w:rsid w:val="00061854"/>
    <w:rsid w:val="00064F0F"/>
    <w:rsid w:val="00065123"/>
    <w:rsid w:val="00067E49"/>
    <w:rsid w:val="000738CC"/>
    <w:rsid w:val="0007399C"/>
    <w:rsid w:val="00076934"/>
    <w:rsid w:val="00091D3C"/>
    <w:rsid w:val="000931FC"/>
    <w:rsid w:val="00095402"/>
    <w:rsid w:val="000A057B"/>
    <w:rsid w:val="000A67F1"/>
    <w:rsid w:val="000D609E"/>
    <w:rsid w:val="000D6654"/>
    <w:rsid w:val="000E2607"/>
    <w:rsid w:val="000E2D36"/>
    <w:rsid w:val="000E52D9"/>
    <w:rsid w:val="000F4AE8"/>
    <w:rsid w:val="000F5506"/>
    <w:rsid w:val="000F6DCA"/>
    <w:rsid w:val="00102E70"/>
    <w:rsid w:val="00106336"/>
    <w:rsid w:val="00111A5B"/>
    <w:rsid w:val="00123656"/>
    <w:rsid w:val="00131553"/>
    <w:rsid w:val="00134DE1"/>
    <w:rsid w:val="00146A41"/>
    <w:rsid w:val="00151407"/>
    <w:rsid w:val="001561F3"/>
    <w:rsid w:val="00160C08"/>
    <w:rsid w:val="00162ED8"/>
    <w:rsid w:val="00171BB7"/>
    <w:rsid w:val="00172A6E"/>
    <w:rsid w:val="00175A53"/>
    <w:rsid w:val="0017713A"/>
    <w:rsid w:val="00182973"/>
    <w:rsid w:val="00186888"/>
    <w:rsid w:val="00187CFA"/>
    <w:rsid w:val="00194670"/>
    <w:rsid w:val="00195FC8"/>
    <w:rsid w:val="00196037"/>
    <w:rsid w:val="001A2C89"/>
    <w:rsid w:val="001A62DA"/>
    <w:rsid w:val="001A7040"/>
    <w:rsid w:val="001B07EF"/>
    <w:rsid w:val="001B1009"/>
    <w:rsid w:val="001B2F25"/>
    <w:rsid w:val="001B50AD"/>
    <w:rsid w:val="001B66C8"/>
    <w:rsid w:val="001C2DBA"/>
    <w:rsid w:val="001C5656"/>
    <w:rsid w:val="001D4FB0"/>
    <w:rsid w:val="001E3661"/>
    <w:rsid w:val="001E57B2"/>
    <w:rsid w:val="001E6A87"/>
    <w:rsid w:val="001E774B"/>
    <w:rsid w:val="001F4905"/>
    <w:rsid w:val="00212CF8"/>
    <w:rsid w:val="00213A65"/>
    <w:rsid w:val="002154CB"/>
    <w:rsid w:val="00215C92"/>
    <w:rsid w:val="00221191"/>
    <w:rsid w:val="002220A6"/>
    <w:rsid w:val="0022563A"/>
    <w:rsid w:val="00231272"/>
    <w:rsid w:val="00234E17"/>
    <w:rsid w:val="002357CD"/>
    <w:rsid w:val="00242FBD"/>
    <w:rsid w:val="002436B6"/>
    <w:rsid w:val="00252F06"/>
    <w:rsid w:val="00255621"/>
    <w:rsid w:val="00260E72"/>
    <w:rsid w:val="00262819"/>
    <w:rsid w:val="002664B7"/>
    <w:rsid w:val="00267E99"/>
    <w:rsid w:val="002704C9"/>
    <w:rsid w:val="00273C2D"/>
    <w:rsid w:val="0027501E"/>
    <w:rsid w:val="002844B0"/>
    <w:rsid w:val="002B1DA5"/>
    <w:rsid w:val="002B6133"/>
    <w:rsid w:val="002D0801"/>
    <w:rsid w:val="002E0107"/>
    <w:rsid w:val="002F0DFF"/>
    <w:rsid w:val="002F2E86"/>
    <w:rsid w:val="002F5707"/>
    <w:rsid w:val="002F7485"/>
    <w:rsid w:val="003019CB"/>
    <w:rsid w:val="00303102"/>
    <w:rsid w:val="003127A9"/>
    <w:rsid w:val="00321837"/>
    <w:rsid w:val="00327556"/>
    <w:rsid w:val="0033470F"/>
    <w:rsid w:val="00347C14"/>
    <w:rsid w:val="00362A31"/>
    <w:rsid w:val="003665DD"/>
    <w:rsid w:val="00371B58"/>
    <w:rsid w:val="00377FB6"/>
    <w:rsid w:val="00380520"/>
    <w:rsid w:val="00382605"/>
    <w:rsid w:val="00384146"/>
    <w:rsid w:val="0038434C"/>
    <w:rsid w:val="00385E75"/>
    <w:rsid w:val="00391A46"/>
    <w:rsid w:val="00391CCD"/>
    <w:rsid w:val="003935D0"/>
    <w:rsid w:val="00394FA2"/>
    <w:rsid w:val="00396641"/>
    <w:rsid w:val="00397326"/>
    <w:rsid w:val="003A04BE"/>
    <w:rsid w:val="003B3F3A"/>
    <w:rsid w:val="003B4763"/>
    <w:rsid w:val="003B5C26"/>
    <w:rsid w:val="003B6A5F"/>
    <w:rsid w:val="003B7D27"/>
    <w:rsid w:val="003C1479"/>
    <w:rsid w:val="003C3D7E"/>
    <w:rsid w:val="003D1249"/>
    <w:rsid w:val="003D3677"/>
    <w:rsid w:val="003D53DA"/>
    <w:rsid w:val="003D6A29"/>
    <w:rsid w:val="003D7B2A"/>
    <w:rsid w:val="003E1D44"/>
    <w:rsid w:val="003E4A0A"/>
    <w:rsid w:val="00401CD4"/>
    <w:rsid w:val="0041009C"/>
    <w:rsid w:val="00411FBC"/>
    <w:rsid w:val="004138D9"/>
    <w:rsid w:val="00421DA3"/>
    <w:rsid w:val="00425601"/>
    <w:rsid w:val="0043247E"/>
    <w:rsid w:val="0043353F"/>
    <w:rsid w:val="00440098"/>
    <w:rsid w:val="00443DBC"/>
    <w:rsid w:val="00445005"/>
    <w:rsid w:val="004523BE"/>
    <w:rsid w:val="00460F2F"/>
    <w:rsid w:val="004643E1"/>
    <w:rsid w:val="0047031C"/>
    <w:rsid w:val="00471332"/>
    <w:rsid w:val="004771B6"/>
    <w:rsid w:val="00477646"/>
    <w:rsid w:val="00480BFF"/>
    <w:rsid w:val="004849BF"/>
    <w:rsid w:val="00485CBB"/>
    <w:rsid w:val="004865DA"/>
    <w:rsid w:val="004925C1"/>
    <w:rsid w:val="004974C6"/>
    <w:rsid w:val="004A4B24"/>
    <w:rsid w:val="004A4E0B"/>
    <w:rsid w:val="004B5B53"/>
    <w:rsid w:val="004B5CEC"/>
    <w:rsid w:val="004C06B3"/>
    <w:rsid w:val="004C1858"/>
    <w:rsid w:val="004C1F17"/>
    <w:rsid w:val="004C228A"/>
    <w:rsid w:val="004C331E"/>
    <w:rsid w:val="004D0200"/>
    <w:rsid w:val="004D11BA"/>
    <w:rsid w:val="004D1AF6"/>
    <w:rsid w:val="004D4124"/>
    <w:rsid w:val="004D4A8C"/>
    <w:rsid w:val="004D73A1"/>
    <w:rsid w:val="004E19D3"/>
    <w:rsid w:val="004E7C8F"/>
    <w:rsid w:val="004F1A73"/>
    <w:rsid w:val="004F5897"/>
    <w:rsid w:val="004F727D"/>
    <w:rsid w:val="00501BEC"/>
    <w:rsid w:val="005118C0"/>
    <w:rsid w:val="00512C49"/>
    <w:rsid w:val="005200CD"/>
    <w:rsid w:val="005301BC"/>
    <w:rsid w:val="00530571"/>
    <w:rsid w:val="005345EA"/>
    <w:rsid w:val="005442D2"/>
    <w:rsid w:val="00556678"/>
    <w:rsid w:val="005632D6"/>
    <w:rsid w:val="00566618"/>
    <w:rsid w:val="00566B7E"/>
    <w:rsid w:val="00566D6B"/>
    <w:rsid w:val="00567AD6"/>
    <w:rsid w:val="00573B68"/>
    <w:rsid w:val="00573C74"/>
    <w:rsid w:val="00587F17"/>
    <w:rsid w:val="005921B7"/>
    <w:rsid w:val="005A0C6D"/>
    <w:rsid w:val="005A55B7"/>
    <w:rsid w:val="005A5E35"/>
    <w:rsid w:val="005B0E33"/>
    <w:rsid w:val="005B274C"/>
    <w:rsid w:val="005B5CA9"/>
    <w:rsid w:val="005B7CA4"/>
    <w:rsid w:val="005C10B0"/>
    <w:rsid w:val="005C1A6D"/>
    <w:rsid w:val="005C4999"/>
    <w:rsid w:val="005C5571"/>
    <w:rsid w:val="005D1018"/>
    <w:rsid w:val="005D6D08"/>
    <w:rsid w:val="005E2076"/>
    <w:rsid w:val="005E2B28"/>
    <w:rsid w:val="005E48D0"/>
    <w:rsid w:val="005F1E43"/>
    <w:rsid w:val="005F26E7"/>
    <w:rsid w:val="005F41E1"/>
    <w:rsid w:val="00601BEE"/>
    <w:rsid w:val="00602098"/>
    <w:rsid w:val="0060472F"/>
    <w:rsid w:val="00610F44"/>
    <w:rsid w:val="00611385"/>
    <w:rsid w:val="006243AD"/>
    <w:rsid w:val="006307AE"/>
    <w:rsid w:val="006328BC"/>
    <w:rsid w:val="006349B6"/>
    <w:rsid w:val="00640C2C"/>
    <w:rsid w:val="00651658"/>
    <w:rsid w:val="00660306"/>
    <w:rsid w:val="006629D0"/>
    <w:rsid w:val="00662E93"/>
    <w:rsid w:val="00664556"/>
    <w:rsid w:val="00664947"/>
    <w:rsid w:val="00667C7F"/>
    <w:rsid w:val="006769CA"/>
    <w:rsid w:val="00676CB1"/>
    <w:rsid w:val="0068791B"/>
    <w:rsid w:val="00687D6B"/>
    <w:rsid w:val="00695320"/>
    <w:rsid w:val="006A01C9"/>
    <w:rsid w:val="006A0C44"/>
    <w:rsid w:val="006A5671"/>
    <w:rsid w:val="006B334B"/>
    <w:rsid w:val="006B3CE6"/>
    <w:rsid w:val="006B542D"/>
    <w:rsid w:val="006B6EDA"/>
    <w:rsid w:val="006C206C"/>
    <w:rsid w:val="006C2AD6"/>
    <w:rsid w:val="006C409E"/>
    <w:rsid w:val="006C6B9E"/>
    <w:rsid w:val="006C7899"/>
    <w:rsid w:val="006C7EE4"/>
    <w:rsid w:val="006D0B93"/>
    <w:rsid w:val="006D427F"/>
    <w:rsid w:val="006D7439"/>
    <w:rsid w:val="006E222B"/>
    <w:rsid w:val="006E25B5"/>
    <w:rsid w:val="006E65F1"/>
    <w:rsid w:val="00701255"/>
    <w:rsid w:val="00701A14"/>
    <w:rsid w:val="0070753E"/>
    <w:rsid w:val="0071170C"/>
    <w:rsid w:val="00716483"/>
    <w:rsid w:val="00720DC3"/>
    <w:rsid w:val="00726861"/>
    <w:rsid w:val="00734073"/>
    <w:rsid w:val="00737E79"/>
    <w:rsid w:val="007526BE"/>
    <w:rsid w:val="007556CB"/>
    <w:rsid w:val="00761C84"/>
    <w:rsid w:val="00765EBB"/>
    <w:rsid w:val="00766640"/>
    <w:rsid w:val="007670C3"/>
    <w:rsid w:val="00771366"/>
    <w:rsid w:val="007723F5"/>
    <w:rsid w:val="0077599B"/>
    <w:rsid w:val="007767CF"/>
    <w:rsid w:val="007813A2"/>
    <w:rsid w:val="0078158D"/>
    <w:rsid w:val="00782F49"/>
    <w:rsid w:val="007847D7"/>
    <w:rsid w:val="007A03AE"/>
    <w:rsid w:val="007A121D"/>
    <w:rsid w:val="007A3218"/>
    <w:rsid w:val="007B3E30"/>
    <w:rsid w:val="007B6904"/>
    <w:rsid w:val="007B69D4"/>
    <w:rsid w:val="007C0470"/>
    <w:rsid w:val="007C1933"/>
    <w:rsid w:val="007C3343"/>
    <w:rsid w:val="007C4068"/>
    <w:rsid w:val="007C425E"/>
    <w:rsid w:val="007D11AF"/>
    <w:rsid w:val="007D2ABA"/>
    <w:rsid w:val="007D319C"/>
    <w:rsid w:val="007D3514"/>
    <w:rsid w:val="007D3E3A"/>
    <w:rsid w:val="007D4FC5"/>
    <w:rsid w:val="007D7D43"/>
    <w:rsid w:val="007E18A8"/>
    <w:rsid w:val="007E5ACE"/>
    <w:rsid w:val="007F5258"/>
    <w:rsid w:val="00801CE2"/>
    <w:rsid w:val="008049B2"/>
    <w:rsid w:val="008241A9"/>
    <w:rsid w:val="0082478F"/>
    <w:rsid w:val="008254F8"/>
    <w:rsid w:val="008266AB"/>
    <w:rsid w:val="0083115A"/>
    <w:rsid w:val="0083228E"/>
    <w:rsid w:val="008347A2"/>
    <w:rsid w:val="00837E1E"/>
    <w:rsid w:val="00843DAE"/>
    <w:rsid w:val="00854630"/>
    <w:rsid w:val="008574A8"/>
    <w:rsid w:val="008620A7"/>
    <w:rsid w:val="0086514E"/>
    <w:rsid w:val="00867F59"/>
    <w:rsid w:val="008735AF"/>
    <w:rsid w:val="00875B67"/>
    <w:rsid w:val="00884CF7"/>
    <w:rsid w:val="00890342"/>
    <w:rsid w:val="008A025F"/>
    <w:rsid w:val="008A724E"/>
    <w:rsid w:val="008A74D4"/>
    <w:rsid w:val="008B0D2C"/>
    <w:rsid w:val="008C01D3"/>
    <w:rsid w:val="008C275E"/>
    <w:rsid w:val="008E6F8C"/>
    <w:rsid w:val="008F189D"/>
    <w:rsid w:val="008F226E"/>
    <w:rsid w:val="008F25C5"/>
    <w:rsid w:val="009004FF"/>
    <w:rsid w:val="009051EF"/>
    <w:rsid w:val="0091772F"/>
    <w:rsid w:val="00927062"/>
    <w:rsid w:val="00930DB4"/>
    <w:rsid w:val="0093629A"/>
    <w:rsid w:val="009411E3"/>
    <w:rsid w:val="009443F8"/>
    <w:rsid w:val="00945612"/>
    <w:rsid w:val="009466B3"/>
    <w:rsid w:val="0095138E"/>
    <w:rsid w:val="00954AF7"/>
    <w:rsid w:val="009749C5"/>
    <w:rsid w:val="00980F2A"/>
    <w:rsid w:val="00985005"/>
    <w:rsid w:val="0099016F"/>
    <w:rsid w:val="009910D5"/>
    <w:rsid w:val="0099220A"/>
    <w:rsid w:val="009A5312"/>
    <w:rsid w:val="009A6650"/>
    <w:rsid w:val="009A673F"/>
    <w:rsid w:val="009B2AB9"/>
    <w:rsid w:val="009B2CC0"/>
    <w:rsid w:val="009B5CB1"/>
    <w:rsid w:val="009B5D2E"/>
    <w:rsid w:val="009B77AD"/>
    <w:rsid w:val="009C23E5"/>
    <w:rsid w:val="009C2D5C"/>
    <w:rsid w:val="009C4B86"/>
    <w:rsid w:val="009D0FC5"/>
    <w:rsid w:val="009E7203"/>
    <w:rsid w:val="009F0EB7"/>
    <w:rsid w:val="009F11CD"/>
    <w:rsid w:val="009F55B2"/>
    <w:rsid w:val="00A0121C"/>
    <w:rsid w:val="00A074A5"/>
    <w:rsid w:val="00A109A9"/>
    <w:rsid w:val="00A144FA"/>
    <w:rsid w:val="00A15A0F"/>
    <w:rsid w:val="00A16472"/>
    <w:rsid w:val="00A23515"/>
    <w:rsid w:val="00A24002"/>
    <w:rsid w:val="00A242C3"/>
    <w:rsid w:val="00A254E6"/>
    <w:rsid w:val="00A25934"/>
    <w:rsid w:val="00A30EBD"/>
    <w:rsid w:val="00A34F04"/>
    <w:rsid w:val="00A356C3"/>
    <w:rsid w:val="00A367DF"/>
    <w:rsid w:val="00A41D83"/>
    <w:rsid w:val="00A421B6"/>
    <w:rsid w:val="00A42DD9"/>
    <w:rsid w:val="00A46742"/>
    <w:rsid w:val="00A46ACA"/>
    <w:rsid w:val="00A511A6"/>
    <w:rsid w:val="00A52C8F"/>
    <w:rsid w:val="00A577EB"/>
    <w:rsid w:val="00A62B87"/>
    <w:rsid w:val="00A6487F"/>
    <w:rsid w:val="00A7613B"/>
    <w:rsid w:val="00A9373F"/>
    <w:rsid w:val="00A93759"/>
    <w:rsid w:val="00A93A0C"/>
    <w:rsid w:val="00A943C3"/>
    <w:rsid w:val="00AA58C6"/>
    <w:rsid w:val="00AA5E5C"/>
    <w:rsid w:val="00AA7180"/>
    <w:rsid w:val="00AB52D8"/>
    <w:rsid w:val="00AC70C6"/>
    <w:rsid w:val="00AC7B3B"/>
    <w:rsid w:val="00AD175E"/>
    <w:rsid w:val="00AD6FB8"/>
    <w:rsid w:val="00AD7E30"/>
    <w:rsid w:val="00AE3EC1"/>
    <w:rsid w:val="00AF162E"/>
    <w:rsid w:val="00AF2E42"/>
    <w:rsid w:val="00AF33C0"/>
    <w:rsid w:val="00AF3DB2"/>
    <w:rsid w:val="00B00686"/>
    <w:rsid w:val="00B17570"/>
    <w:rsid w:val="00B23188"/>
    <w:rsid w:val="00B25662"/>
    <w:rsid w:val="00B44A21"/>
    <w:rsid w:val="00B55A07"/>
    <w:rsid w:val="00B57068"/>
    <w:rsid w:val="00B63E42"/>
    <w:rsid w:val="00B67572"/>
    <w:rsid w:val="00B7598E"/>
    <w:rsid w:val="00B87D2E"/>
    <w:rsid w:val="00B95225"/>
    <w:rsid w:val="00B96A59"/>
    <w:rsid w:val="00BA044F"/>
    <w:rsid w:val="00BA28B4"/>
    <w:rsid w:val="00BA7593"/>
    <w:rsid w:val="00BA7884"/>
    <w:rsid w:val="00BB2D59"/>
    <w:rsid w:val="00BC3A95"/>
    <w:rsid w:val="00BC4EB1"/>
    <w:rsid w:val="00BC6C2B"/>
    <w:rsid w:val="00BC7077"/>
    <w:rsid w:val="00BD1BB3"/>
    <w:rsid w:val="00BE037A"/>
    <w:rsid w:val="00BE422B"/>
    <w:rsid w:val="00BE79CA"/>
    <w:rsid w:val="00BF2CE3"/>
    <w:rsid w:val="00BF7165"/>
    <w:rsid w:val="00C028D1"/>
    <w:rsid w:val="00C04287"/>
    <w:rsid w:val="00C12A9C"/>
    <w:rsid w:val="00C13618"/>
    <w:rsid w:val="00C15E5A"/>
    <w:rsid w:val="00C26949"/>
    <w:rsid w:val="00C2726A"/>
    <w:rsid w:val="00C34188"/>
    <w:rsid w:val="00C51FB1"/>
    <w:rsid w:val="00C669F2"/>
    <w:rsid w:val="00C67710"/>
    <w:rsid w:val="00C705CF"/>
    <w:rsid w:val="00C75630"/>
    <w:rsid w:val="00C76AAD"/>
    <w:rsid w:val="00CA629D"/>
    <w:rsid w:val="00CA6F54"/>
    <w:rsid w:val="00CB284E"/>
    <w:rsid w:val="00CB2EC4"/>
    <w:rsid w:val="00CB6018"/>
    <w:rsid w:val="00CB77B9"/>
    <w:rsid w:val="00CB79D7"/>
    <w:rsid w:val="00CC556E"/>
    <w:rsid w:val="00CC7771"/>
    <w:rsid w:val="00CC7AD4"/>
    <w:rsid w:val="00CD3180"/>
    <w:rsid w:val="00CE3245"/>
    <w:rsid w:val="00CE7581"/>
    <w:rsid w:val="00CF0731"/>
    <w:rsid w:val="00CF1B23"/>
    <w:rsid w:val="00CF7C6C"/>
    <w:rsid w:val="00D0099E"/>
    <w:rsid w:val="00D017C7"/>
    <w:rsid w:val="00D02B64"/>
    <w:rsid w:val="00D05B8D"/>
    <w:rsid w:val="00D1271C"/>
    <w:rsid w:val="00D274AC"/>
    <w:rsid w:val="00D47144"/>
    <w:rsid w:val="00D52995"/>
    <w:rsid w:val="00D55B54"/>
    <w:rsid w:val="00D5799D"/>
    <w:rsid w:val="00D61B10"/>
    <w:rsid w:val="00D74F96"/>
    <w:rsid w:val="00D7774B"/>
    <w:rsid w:val="00D77E86"/>
    <w:rsid w:val="00D81805"/>
    <w:rsid w:val="00D85FEC"/>
    <w:rsid w:val="00D94AE4"/>
    <w:rsid w:val="00D96822"/>
    <w:rsid w:val="00DB5F27"/>
    <w:rsid w:val="00DB61BC"/>
    <w:rsid w:val="00DC1224"/>
    <w:rsid w:val="00DC375E"/>
    <w:rsid w:val="00DC47A2"/>
    <w:rsid w:val="00DC4850"/>
    <w:rsid w:val="00DC7087"/>
    <w:rsid w:val="00DD1799"/>
    <w:rsid w:val="00DD7BCD"/>
    <w:rsid w:val="00DE37FA"/>
    <w:rsid w:val="00DE3C25"/>
    <w:rsid w:val="00DE3EED"/>
    <w:rsid w:val="00DE3FFA"/>
    <w:rsid w:val="00DE5073"/>
    <w:rsid w:val="00DE702F"/>
    <w:rsid w:val="00DE7A9E"/>
    <w:rsid w:val="00DF0038"/>
    <w:rsid w:val="00DF13A4"/>
    <w:rsid w:val="00DF1B71"/>
    <w:rsid w:val="00DF49F2"/>
    <w:rsid w:val="00DF70E0"/>
    <w:rsid w:val="00E061E0"/>
    <w:rsid w:val="00E0771E"/>
    <w:rsid w:val="00E14826"/>
    <w:rsid w:val="00E15BDF"/>
    <w:rsid w:val="00E25D34"/>
    <w:rsid w:val="00E30536"/>
    <w:rsid w:val="00E3065D"/>
    <w:rsid w:val="00E32B15"/>
    <w:rsid w:val="00E3596F"/>
    <w:rsid w:val="00E427BE"/>
    <w:rsid w:val="00E433AF"/>
    <w:rsid w:val="00E45DAB"/>
    <w:rsid w:val="00E46427"/>
    <w:rsid w:val="00E47318"/>
    <w:rsid w:val="00E54C4E"/>
    <w:rsid w:val="00E56434"/>
    <w:rsid w:val="00E6105C"/>
    <w:rsid w:val="00E94395"/>
    <w:rsid w:val="00EA02CE"/>
    <w:rsid w:val="00EA6BFD"/>
    <w:rsid w:val="00EB7730"/>
    <w:rsid w:val="00EC0E6A"/>
    <w:rsid w:val="00EC1A41"/>
    <w:rsid w:val="00EC5116"/>
    <w:rsid w:val="00EE19EC"/>
    <w:rsid w:val="00EF048D"/>
    <w:rsid w:val="00EF6239"/>
    <w:rsid w:val="00EF725B"/>
    <w:rsid w:val="00F0188B"/>
    <w:rsid w:val="00F22789"/>
    <w:rsid w:val="00F22F99"/>
    <w:rsid w:val="00F24A62"/>
    <w:rsid w:val="00F25AEB"/>
    <w:rsid w:val="00F2674C"/>
    <w:rsid w:val="00F339A5"/>
    <w:rsid w:val="00F406D2"/>
    <w:rsid w:val="00F4080E"/>
    <w:rsid w:val="00F4761F"/>
    <w:rsid w:val="00F55E30"/>
    <w:rsid w:val="00F60828"/>
    <w:rsid w:val="00F633B1"/>
    <w:rsid w:val="00F658A3"/>
    <w:rsid w:val="00F66C2C"/>
    <w:rsid w:val="00F6781B"/>
    <w:rsid w:val="00F7021B"/>
    <w:rsid w:val="00F72FC8"/>
    <w:rsid w:val="00F757EA"/>
    <w:rsid w:val="00F76635"/>
    <w:rsid w:val="00F83A19"/>
    <w:rsid w:val="00F87FED"/>
    <w:rsid w:val="00F90010"/>
    <w:rsid w:val="00F923E2"/>
    <w:rsid w:val="00F92DFF"/>
    <w:rsid w:val="00F93EF8"/>
    <w:rsid w:val="00F96BDB"/>
    <w:rsid w:val="00FA455F"/>
    <w:rsid w:val="00FA6C81"/>
    <w:rsid w:val="00FA70E9"/>
    <w:rsid w:val="00FB23C7"/>
    <w:rsid w:val="00FB64DB"/>
    <w:rsid w:val="00FC7558"/>
    <w:rsid w:val="00FD051F"/>
    <w:rsid w:val="00FD1991"/>
    <w:rsid w:val="00FE3B9C"/>
    <w:rsid w:val="00FE6A3F"/>
    <w:rsid w:val="00FF0DE1"/>
    <w:rsid w:val="00FF129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AAD"/>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5897"/>
    <w:rPr>
      <w:rFonts w:ascii="Tahoma" w:hAnsi="Tahoma" w:cs="Tahoma"/>
      <w:sz w:val="16"/>
      <w:szCs w:val="16"/>
    </w:rPr>
  </w:style>
  <w:style w:type="character" w:customStyle="1" w:styleId="BalloonTextChar">
    <w:name w:val="Balloon Text Char"/>
    <w:basedOn w:val="DefaultParagraphFont"/>
    <w:link w:val="BalloonText"/>
    <w:uiPriority w:val="99"/>
    <w:semiHidden/>
    <w:rsid w:val="004F5897"/>
    <w:rPr>
      <w:rFonts w:ascii="Tahoma" w:eastAsia="Times New Roman" w:hAnsi="Tahoma" w:cs="Tahoma"/>
      <w:sz w:val="16"/>
      <w:szCs w:val="16"/>
      <w:lang w:val="en-GB" w:eastAsia="en-GB"/>
    </w:rPr>
  </w:style>
  <w:style w:type="paragraph" w:styleId="ListParagraph">
    <w:name w:val="List Paragraph"/>
    <w:basedOn w:val="Normal"/>
    <w:uiPriority w:val="34"/>
    <w:qFormat/>
    <w:rsid w:val="00765E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AAD"/>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5897"/>
    <w:rPr>
      <w:rFonts w:ascii="Tahoma" w:hAnsi="Tahoma" w:cs="Tahoma"/>
      <w:sz w:val="16"/>
      <w:szCs w:val="16"/>
    </w:rPr>
  </w:style>
  <w:style w:type="character" w:customStyle="1" w:styleId="BalloonTextChar">
    <w:name w:val="Balloon Text Char"/>
    <w:basedOn w:val="DefaultParagraphFont"/>
    <w:link w:val="BalloonText"/>
    <w:uiPriority w:val="99"/>
    <w:semiHidden/>
    <w:rsid w:val="004F5897"/>
    <w:rPr>
      <w:rFonts w:ascii="Tahoma" w:eastAsia="Times New Roman" w:hAnsi="Tahoma" w:cs="Tahoma"/>
      <w:sz w:val="16"/>
      <w:szCs w:val="16"/>
      <w:lang w:val="en-GB" w:eastAsia="en-GB"/>
    </w:rPr>
  </w:style>
  <w:style w:type="paragraph" w:styleId="ListParagraph">
    <w:name w:val="List Paragraph"/>
    <w:basedOn w:val="Normal"/>
    <w:uiPriority w:val="34"/>
    <w:qFormat/>
    <w:rsid w:val="00765E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1599</Words>
  <Characters>9118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Conway</dc:creator>
  <cp:lastModifiedBy>Ann Murphy</cp:lastModifiedBy>
  <cp:revision>8</cp:revision>
  <cp:lastPrinted>2016-01-28T14:36:00Z</cp:lastPrinted>
  <dcterms:created xsi:type="dcterms:W3CDTF">2016-01-28T14:36:00Z</dcterms:created>
  <dcterms:modified xsi:type="dcterms:W3CDTF">2016-01-28T16:50:00Z</dcterms:modified>
</cp:coreProperties>
</file>